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990B" w14:textId="5AC8723A" w:rsidR="00B26E26" w:rsidRDefault="00B26E26" w:rsidP="00B26E26">
      <w:pPr>
        <w:pStyle w:val="Odstavecseseznamem"/>
        <w:spacing w:after="240"/>
        <w:ind w:left="0"/>
        <w:jc w:val="both"/>
        <w:rPr>
          <w:rFonts w:ascii="Arial" w:hAnsi="Arial" w:cs="Arial"/>
        </w:rPr>
      </w:pPr>
      <w:bookmarkStart w:id="0" w:name="_Hlk179982674"/>
      <w:r>
        <w:rPr>
          <w:rFonts w:ascii="Arial" w:hAnsi="Arial" w:cs="Arial"/>
        </w:rPr>
        <w:t>Příloha k usnesení RMČ č.</w:t>
      </w:r>
      <w:r w:rsidR="004F3ED0">
        <w:rPr>
          <w:rFonts w:ascii="Arial" w:hAnsi="Arial" w:cs="Arial"/>
        </w:rPr>
        <w:t xml:space="preserve"> 641</w:t>
      </w:r>
      <w:r>
        <w:rPr>
          <w:rFonts w:ascii="Arial" w:hAnsi="Arial" w:cs="Arial"/>
        </w:rPr>
        <w:t xml:space="preserve"> ze dne 21.10.2024</w:t>
      </w:r>
    </w:p>
    <w:bookmarkEnd w:id="0"/>
    <w:p w14:paraId="1701DFC4" w14:textId="77777777" w:rsidR="00520EB2" w:rsidRDefault="00520EB2" w:rsidP="00520EB2">
      <w:pPr>
        <w:pStyle w:val="Nzev"/>
        <w:rPr>
          <w:sz w:val="48"/>
          <w:szCs w:val="48"/>
        </w:rPr>
      </w:pPr>
      <w:r w:rsidRPr="00A00F84">
        <w:rPr>
          <w:sz w:val="48"/>
          <w:szCs w:val="48"/>
        </w:rPr>
        <w:t xml:space="preserve">Pravidla </w:t>
      </w:r>
      <w:r w:rsidR="008D7493" w:rsidRPr="00A00F84">
        <w:rPr>
          <w:sz w:val="48"/>
          <w:szCs w:val="48"/>
        </w:rPr>
        <w:t xml:space="preserve">sociální </w:t>
      </w:r>
      <w:r w:rsidRPr="00A00F84">
        <w:rPr>
          <w:sz w:val="48"/>
          <w:szCs w:val="48"/>
        </w:rPr>
        <w:t>bytové politiky MČ Praha 2</w:t>
      </w:r>
    </w:p>
    <w:p w14:paraId="3DF22377" w14:textId="1796BF76" w:rsidR="007A1498" w:rsidRPr="007A1498" w:rsidRDefault="00394A42" w:rsidP="007A1498">
      <w:pPr>
        <w:pStyle w:val="Nadpis1"/>
        <w:rPr>
          <w:rFonts w:ascii="Calibri" w:hAnsi="Calibri"/>
        </w:rPr>
      </w:pPr>
      <w:r>
        <w:rPr>
          <w:rFonts w:ascii="Calibri" w:hAnsi="Calibri"/>
        </w:rPr>
        <w:t>Z</w:t>
      </w:r>
      <w:r w:rsidR="007A1498" w:rsidRPr="007A1498">
        <w:rPr>
          <w:rFonts w:ascii="Calibri" w:hAnsi="Calibri"/>
        </w:rPr>
        <w:t>kratky</w:t>
      </w:r>
      <w:r>
        <w:rPr>
          <w:rFonts w:ascii="Calibri" w:hAnsi="Calibri"/>
        </w:rPr>
        <w:t xml:space="preserve"> a pojmy</w:t>
      </w:r>
      <w:r w:rsidR="00CC4FE2">
        <w:rPr>
          <w:rFonts w:ascii="Calibri" w:hAnsi="Calibri"/>
        </w:rPr>
        <w:t xml:space="preserve"> </w:t>
      </w:r>
    </w:p>
    <w:p w14:paraId="0D476E17" w14:textId="77777777" w:rsidR="007A1498" w:rsidRDefault="007A1498" w:rsidP="007A14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 přehlednost jsou v text</w:t>
      </w:r>
      <w:r w:rsidR="00837E4F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užívány následující zkratky:</w:t>
      </w:r>
    </w:p>
    <w:p w14:paraId="08572460" w14:textId="77777777" w:rsidR="00F723E2" w:rsidRDefault="00F723E2" w:rsidP="00F723E2">
      <w:pPr>
        <w:jc w:val="both"/>
        <w:rPr>
          <w:rFonts w:ascii="Times New Roman" w:hAnsi="Times New Roman"/>
        </w:rPr>
      </w:pPr>
      <w:r w:rsidRPr="00AF24B1">
        <w:rPr>
          <w:rFonts w:ascii="Times New Roman" w:hAnsi="Times New Roman"/>
          <w:b/>
        </w:rPr>
        <w:t>ČR</w:t>
      </w:r>
      <w:r>
        <w:rPr>
          <w:rFonts w:ascii="Times New Roman" w:hAnsi="Times New Roman"/>
        </w:rPr>
        <w:t xml:space="preserve"> – Česká republika</w:t>
      </w:r>
    </w:p>
    <w:p w14:paraId="121B3D50" w14:textId="77777777" w:rsidR="00F723E2" w:rsidRDefault="00F723E2" w:rsidP="00F723E2">
      <w:pPr>
        <w:jc w:val="both"/>
        <w:rPr>
          <w:rFonts w:ascii="Times New Roman" w:hAnsi="Times New Roman"/>
        </w:rPr>
      </w:pPr>
      <w:r w:rsidRPr="00AF24B1">
        <w:rPr>
          <w:rFonts w:ascii="Times New Roman" w:hAnsi="Times New Roman"/>
          <w:b/>
        </w:rPr>
        <w:t>EU</w:t>
      </w:r>
      <w:r>
        <w:rPr>
          <w:rFonts w:ascii="Times New Roman" w:hAnsi="Times New Roman"/>
        </w:rPr>
        <w:t xml:space="preserve"> </w:t>
      </w:r>
      <w:r w:rsidR="00F7093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Evropská unie</w:t>
      </w:r>
    </w:p>
    <w:p w14:paraId="3A0BCFA6" w14:textId="77777777" w:rsidR="007A1498" w:rsidRPr="00E92741" w:rsidRDefault="007A1498" w:rsidP="007A1498">
      <w:pPr>
        <w:jc w:val="both"/>
        <w:rPr>
          <w:rFonts w:ascii="Times New Roman" w:hAnsi="Times New Roman"/>
        </w:rPr>
      </w:pPr>
      <w:r w:rsidRPr="00AF24B1">
        <w:rPr>
          <w:rFonts w:ascii="Times New Roman" w:hAnsi="Times New Roman"/>
          <w:b/>
        </w:rPr>
        <w:t>MČ</w:t>
      </w:r>
      <w:r>
        <w:rPr>
          <w:rFonts w:ascii="Times New Roman" w:hAnsi="Times New Roman"/>
        </w:rPr>
        <w:t xml:space="preserve"> – </w:t>
      </w:r>
      <w:r w:rsidR="00394A42">
        <w:rPr>
          <w:rFonts w:ascii="Times New Roman" w:hAnsi="Times New Roman"/>
        </w:rPr>
        <w:t>m</w:t>
      </w:r>
      <w:r>
        <w:rPr>
          <w:rFonts w:ascii="Times New Roman" w:hAnsi="Times New Roman"/>
        </w:rPr>
        <w:t>ěstská část</w:t>
      </w:r>
    </w:p>
    <w:p w14:paraId="7229E5DF" w14:textId="77777777" w:rsidR="007A1498" w:rsidRDefault="007A1498" w:rsidP="007A1498">
      <w:pPr>
        <w:jc w:val="both"/>
        <w:rPr>
          <w:rFonts w:ascii="Times New Roman" w:hAnsi="Times New Roman"/>
        </w:rPr>
      </w:pPr>
      <w:r w:rsidRPr="00AF24B1">
        <w:rPr>
          <w:rFonts w:ascii="Times New Roman" w:hAnsi="Times New Roman"/>
          <w:b/>
        </w:rPr>
        <w:t>RMČ</w:t>
      </w:r>
      <w:r>
        <w:rPr>
          <w:rFonts w:ascii="Times New Roman" w:hAnsi="Times New Roman"/>
        </w:rPr>
        <w:t xml:space="preserve"> – Rada městské části</w:t>
      </w:r>
    </w:p>
    <w:p w14:paraId="4C64A2A8" w14:textId="384D9585" w:rsidR="007A1498" w:rsidRDefault="00F723E2" w:rsidP="007A1498">
      <w:pPr>
        <w:jc w:val="both"/>
        <w:rPr>
          <w:rFonts w:ascii="Times New Roman" w:hAnsi="Times New Roman"/>
        </w:rPr>
      </w:pPr>
      <w:r w:rsidRPr="00AF24B1">
        <w:rPr>
          <w:rFonts w:ascii="Times New Roman" w:hAnsi="Times New Roman"/>
          <w:b/>
        </w:rPr>
        <w:t>Ú</w:t>
      </w:r>
      <w:r w:rsidR="007A1498" w:rsidRPr="00AF24B1">
        <w:rPr>
          <w:rFonts w:ascii="Times New Roman" w:hAnsi="Times New Roman"/>
          <w:b/>
        </w:rPr>
        <w:t>MČ</w:t>
      </w:r>
      <w:r w:rsidR="007A1498">
        <w:rPr>
          <w:rFonts w:ascii="Times New Roman" w:hAnsi="Times New Roman"/>
        </w:rPr>
        <w:t xml:space="preserve"> – Úřad městské části</w:t>
      </w:r>
    </w:p>
    <w:p w14:paraId="111FD194" w14:textId="3D350512" w:rsidR="00960A49" w:rsidRDefault="00960A49" w:rsidP="00960A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Pojmem „</w:t>
      </w:r>
      <w:r w:rsidRPr="00DC092D">
        <w:rPr>
          <w:rFonts w:ascii="Times New Roman" w:hAnsi="Times New Roman"/>
          <w:b/>
        </w:rPr>
        <w:t>bytov</w:t>
      </w:r>
      <w:r>
        <w:rPr>
          <w:rFonts w:ascii="Times New Roman" w:hAnsi="Times New Roman"/>
          <w:b/>
        </w:rPr>
        <w:t>é oddělení</w:t>
      </w:r>
      <w:r>
        <w:rPr>
          <w:rFonts w:ascii="Times New Roman" w:hAnsi="Times New Roman"/>
        </w:rPr>
        <w:t>“ se rozumí bytové oddělení odboru majetku a investic Úřadu městské části Praha 2</w:t>
      </w:r>
    </w:p>
    <w:p w14:paraId="4BC0F09B" w14:textId="77777777" w:rsidR="007A1498" w:rsidRDefault="007A1498" w:rsidP="007A14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Pojmem „</w:t>
      </w:r>
      <w:r w:rsidRPr="00DC092D">
        <w:rPr>
          <w:rFonts w:ascii="Times New Roman" w:hAnsi="Times New Roman"/>
          <w:b/>
        </w:rPr>
        <w:t>bytová komise</w:t>
      </w:r>
      <w:r>
        <w:rPr>
          <w:rFonts w:ascii="Times New Roman" w:hAnsi="Times New Roman"/>
        </w:rPr>
        <w:t xml:space="preserve">“ se rozumí poradní orgán „bytová komise Rady městské části Praha 2“ </w:t>
      </w:r>
    </w:p>
    <w:p w14:paraId="43DB4186" w14:textId="77777777" w:rsidR="00C25017" w:rsidRDefault="00C25017" w:rsidP="00C250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Pojmem „</w:t>
      </w:r>
      <w:r w:rsidRPr="00DC092D">
        <w:rPr>
          <w:rFonts w:ascii="Times New Roman" w:hAnsi="Times New Roman"/>
          <w:b/>
        </w:rPr>
        <w:t>sociální komise</w:t>
      </w:r>
      <w:r>
        <w:rPr>
          <w:rFonts w:ascii="Times New Roman" w:hAnsi="Times New Roman"/>
        </w:rPr>
        <w:t xml:space="preserve">“ se rozumí poradní orgán „sociální komise Rady městské části Praha 2“ </w:t>
      </w:r>
    </w:p>
    <w:p w14:paraId="4D6D9C01" w14:textId="77777777" w:rsidR="00ED002B" w:rsidRPr="00D10BAB" w:rsidRDefault="00ED002B" w:rsidP="00AF24B1">
      <w:pPr>
        <w:pStyle w:val="Nadpis1"/>
      </w:pPr>
      <w:r w:rsidRPr="00D245C7">
        <w:rPr>
          <w:rFonts w:ascii="Calibri" w:hAnsi="Calibri"/>
        </w:rPr>
        <w:t>Preambule</w:t>
      </w:r>
    </w:p>
    <w:p w14:paraId="0106A28A" w14:textId="13B6ADBD" w:rsidR="00454C50" w:rsidRDefault="00F723E2" w:rsidP="004308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RMČ</w:t>
      </w:r>
      <w:r w:rsidR="00520EB2" w:rsidRPr="0090028D">
        <w:rPr>
          <w:rFonts w:ascii="Times New Roman" w:hAnsi="Times New Roman"/>
        </w:rPr>
        <w:t xml:space="preserve"> Prah</w:t>
      </w:r>
      <w:r>
        <w:rPr>
          <w:rFonts w:ascii="Times New Roman" w:hAnsi="Times New Roman"/>
        </w:rPr>
        <w:t>a</w:t>
      </w:r>
      <w:r w:rsidR="00520EB2" w:rsidRPr="0090028D">
        <w:rPr>
          <w:rFonts w:ascii="Times New Roman" w:hAnsi="Times New Roman"/>
        </w:rPr>
        <w:t xml:space="preserve"> 2 </w:t>
      </w:r>
      <w:r w:rsidR="00541DCB">
        <w:rPr>
          <w:rFonts w:ascii="Times New Roman" w:hAnsi="Times New Roman"/>
        </w:rPr>
        <w:t>vytvoř</w:t>
      </w:r>
      <w:r w:rsidR="00EE3750">
        <w:rPr>
          <w:rFonts w:ascii="Times New Roman" w:hAnsi="Times New Roman"/>
        </w:rPr>
        <w:t xml:space="preserve">ila </w:t>
      </w:r>
      <w:r w:rsidR="00541DCB">
        <w:rPr>
          <w:rFonts w:ascii="Times New Roman" w:hAnsi="Times New Roman"/>
        </w:rPr>
        <w:t>Pravid</w:t>
      </w:r>
      <w:r w:rsidR="00EE3750">
        <w:rPr>
          <w:rFonts w:ascii="Times New Roman" w:hAnsi="Times New Roman"/>
        </w:rPr>
        <w:t>la</w:t>
      </w:r>
      <w:r w:rsidR="00541DCB">
        <w:rPr>
          <w:rFonts w:ascii="Times New Roman" w:hAnsi="Times New Roman"/>
        </w:rPr>
        <w:t xml:space="preserve"> sociální bytové politiky </w:t>
      </w:r>
      <w:r w:rsidR="00EE3750">
        <w:rPr>
          <w:rFonts w:ascii="Times New Roman" w:hAnsi="Times New Roman"/>
        </w:rPr>
        <w:t xml:space="preserve">(dále jen Pravidla) v roce 2012 v reakci </w:t>
      </w:r>
      <w:r w:rsidR="00541DCB">
        <w:rPr>
          <w:rFonts w:ascii="Times New Roman" w:hAnsi="Times New Roman"/>
        </w:rPr>
        <w:t xml:space="preserve">na situaci, kdy došlo k </w:t>
      </w:r>
      <w:r w:rsidR="00520EB2" w:rsidRPr="0090028D">
        <w:rPr>
          <w:rFonts w:ascii="Times New Roman" w:hAnsi="Times New Roman"/>
        </w:rPr>
        <w:t>ukončení deregulace nájemného</w:t>
      </w:r>
      <w:r w:rsidR="00541DCB">
        <w:rPr>
          <w:rFonts w:ascii="Times New Roman" w:hAnsi="Times New Roman"/>
        </w:rPr>
        <w:t xml:space="preserve">, ustálil se bytový trh a postupy v oblasti bytové politiky bylo žádoucí soustředit do uceleného dokumentu. </w:t>
      </w:r>
      <w:r w:rsidR="00C766C4">
        <w:rPr>
          <w:rFonts w:ascii="Times New Roman" w:hAnsi="Times New Roman"/>
        </w:rPr>
        <w:t>Pravidla jsou průběžně přezkoumávána a upravována v návaznosti na vývoj situace na trhu s bydlením a na změny v sociální oblasti.</w:t>
      </w:r>
      <w:r w:rsidR="00BC1C48">
        <w:rPr>
          <w:rFonts w:ascii="Times New Roman" w:hAnsi="Times New Roman"/>
        </w:rPr>
        <w:t xml:space="preserve"> </w:t>
      </w:r>
    </w:p>
    <w:p w14:paraId="7696493E" w14:textId="77777777" w:rsidR="00454C50" w:rsidRDefault="00454C50" w:rsidP="004308D1">
      <w:pPr>
        <w:jc w:val="both"/>
        <w:rPr>
          <w:rFonts w:ascii="Times New Roman" w:hAnsi="Times New Roman"/>
        </w:rPr>
      </w:pPr>
    </w:p>
    <w:p w14:paraId="7E84C9CE" w14:textId="1D40E508" w:rsidR="00541DCB" w:rsidRPr="0090028D" w:rsidRDefault="003C08BB" w:rsidP="004308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541DCB">
        <w:rPr>
          <w:rFonts w:ascii="Times New Roman" w:hAnsi="Times New Roman"/>
        </w:rPr>
        <w:t xml:space="preserve">ravidla </w:t>
      </w:r>
      <w:r w:rsidR="004308D1">
        <w:rPr>
          <w:rFonts w:ascii="Times New Roman" w:hAnsi="Times New Roman"/>
        </w:rPr>
        <w:t xml:space="preserve">i jejich aktualizace </w:t>
      </w:r>
      <w:r w:rsidR="00541DCB">
        <w:rPr>
          <w:rFonts w:ascii="Times New Roman" w:hAnsi="Times New Roman"/>
        </w:rPr>
        <w:t>vycházejí z programových cílů</w:t>
      </w:r>
      <w:r w:rsidR="004308D1">
        <w:rPr>
          <w:rFonts w:ascii="Times New Roman" w:hAnsi="Times New Roman"/>
        </w:rPr>
        <w:t xml:space="preserve">. Těmi je obecně </w:t>
      </w:r>
      <w:r w:rsidR="00541DCB" w:rsidRPr="004308D1">
        <w:rPr>
          <w:rFonts w:ascii="Times New Roman" w:hAnsi="Times New Roman"/>
        </w:rPr>
        <w:t xml:space="preserve">zajištění stabilizace dlouhodobých rezidentů Prahy 2 s dobrou platební morálkou, plnění základních sociálních funkcí obce a uplatňování ekonomických nástrojů v oblasti nájmů a výše nájemného. </w:t>
      </w:r>
      <w:r w:rsidR="004308D1" w:rsidRPr="004308D1">
        <w:rPr>
          <w:rFonts w:ascii="Times New Roman" w:hAnsi="Times New Roman"/>
        </w:rPr>
        <w:t xml:space="preserve">V oblasti sociální bytové politiky pak </w:t>
      </w:r>
      <w:r w:rsidR="00541DCB" w:rsidRPr="004308D1">
        <w:rPr>
          <w:rFonts w:ascii="Times New Roman" w:hAnsi="Times New Roman"/>
        </w:rPr>
        <w:t>poskytov</w:t>
      </w:r>
      <w:r w:rsidR="004308D1" w:rsidRPr="004308D1">
        <w:rPr>
          <w:rFonts w:ascii="Times New Roman" w:hAnsi="Times New Roman"/>
        </w:rPr>
        <w:t>ání</w:t>
      </w:r>
      <w:r w:rsidR="00541DCB" w:rsidRPr="00B6791D">
        <w:t xml:space="preserve"> adresn</w:t>
      </w:r>
      <w:r w:rsidR="004308D1">
        <w:t>é</w:t>
      </w:r>
      <w:r w:rsidR="00541DCB" w:rsidRPr="00B6791D">
        <w:t xml:space="preserve"> a sociálně citliv</w:t>
      </w:r>
      <w:r w:rsidR="004308D1">
        <w:t>é</w:t>
      </w:r>
      <w:r w:rsidR="00541DCB" w:rsidRPr="00B6791D">
        <w:t xml:space="preserve"> podpor</w:t>
      </w:r>
      <w:r w:rsidR="004308D1">
        <w:t>y</w:t>
      </w:r>
      <w:r w:rsidR="00541DCB" w:rsidRPr="00B6791D">
        <w:t xml:space="preserve"> těm, kteří ji opravdu potřebují.</w:t>
      </w:r>
      <w:r w:rsidR="00454C50">
        <w:t xml:space="preserve"> </w:t>
      </w:r>
    </w:p>
    <w:p w14:paraId="473ED9FF" w14:textId="5BA08201" w:rsidR="00520EB2" w:rsidRDefault="00520EB2" w:rsidP="00520EB2">
      <w:pPr>
        <w:jc w:val="both"/>
        <w:rPr>
          <w:rFonts w:ascii="Times New Roman" w:hAnsi="Times New Roman"/>
        </w:rPr>
      </w:pPr>
    </w:p>
    <w:p w14:paraId="37A85301" w14:textId="6B404D05" w:rsidR="000A7269" w:rsidRDefault="000A7269" w:rsidP="00520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Základním východiskem Pravidel je premisa, že primárním nástrojem pro sociální podporu v oblasti bydlení je podpora poskytovaná státem. Podpora poskytovaná v rámci Pravidel je podporou doplňkovou, cílící na případy, kde státní podpora selhává či nedostačuje.</w:t>
      </w:r>
    </w:p>
    <w:p w14:paraId="41B98D83" w14:textId="77777777" w:rsidR="000A7269" w:rsidRPr="0090028D" w:rsidRDefault="000A7269" w:rsidP="00520EB2">
      <w:pPr>
        <w:jc w:val="both"/>
        <w:rPr>
          <w:rFonts w:ascii="Times New Roman" w:hAnsi="Times New Roman"/>
        </w:rPr>
      </w:pPr>
    </w:p>
    <w:p w14:paraId="513DF6B5" w14:textId="60BF9BBB" w:rsidR="00454C50" w:rsidRDefault="00454C50" w:rsidP="00454C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90028D">
        <w:rPr>
          <w:rFonts w:ascii="Times New Roman" w:hAnsi="Times New Roman"/>
        </w:rPr>
        <w:t xml:space="preserve">íra veřejné podpory </w:t>
      </w:r>
      <w:r>
        <w:rPr>
          <w:rFonts w:ascii="Times New Roman" w:hAnsi="Times New Roman"/>
        </w:rPr>
        <w:t xml:space="preserve">poskytované na základě těchto pravidel je stanovena tak, aby byla </w:t>
      </w:r>
      <w:r w:rsidRPr="0090028D">
        <w:rPr>
          <w:rFonts w:ascii="Times New Roman" w:hAnsi="Times New Roman"/>
        </w:rPr>
        <w:t xml:space="preserve">identická </w:t>
      </w:r>
      <w:r>
        <w:rPr>
          <w:rFonts w:ascii="Times New Roman" w:hAnsi="Times New Roman"/>
        </w:rPr>
        <w:t xml:space="preserve">pro nájemce, který bydlí v soukromém domě, tak i pro nájemce bydlícího v domě obecním. Podpora spočívá v poskytnutí nájemního bytu svěřeného MČ Praha 2 a zároveň v poskytnutí finančního zvýhodnění formou </w:t>
      </w:r>
      <w:r w:rsidR="00DD762F">
        <w:rPr>
          <w:rFonts w:ascii="Times New Roman" w:hAnsi="Times New Roman"/>
        </w:rPr>
        <w:t xml:space="preserve">stanovení nájemného v základní výši a případně poskytnutí </w:t>
      </w:r>
      <w:r>
        <w:rPr>
          <w:rFonts w:ascii="Times New Roman" w:hAnsi="Times New Roman"/>
        </w:rPr>
        <w:t xml:space="preserve">slevy </w:t>
      </w:r>
      <w:r w:rsidR="00DD762F">
        <w:rPr>
          <w:rFonts w:ascii="Times New Roman" w:hAnsi="Times New Roman"/>
        </w:rPr>
        <w:t>z takto stanoveného nájemného.</w:t>
      </w:r>
    </w:p>
    <w:p w14:paraId="512E6D3F" w14:textId="77777777" w:rsidR="00454C50" w:rsidRPr="0090028D" w:rsidRDefault="00454C50" w:rsidP="00454C50">
      <w:pPr>
        <w:jc w:val="both"/>
        <w:rPr>
          <w:rFonts w:ascii="Times New Roman" w:hAnsi="Times New Roman"/>
        </w:rPr>
      </w:pPr>
    </w:p>
    <w:p w14:paraId="7D21EE83" w14:textId="387A0CF6" w:rsidR="00520EB2" w:rsidRPr="0090028D" w:rsidRDefault="004308D1" w:rsidP="00520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Pravidla vycházejí z konceptu, kdy je vedle </w:t>
      </w:r>
      <w:r w:rsidR="009D0E9D" w:rsidRPr="0090028D">
        <w:rPr>
          <w:rFonts w:ascii="Times New Roman" w:hAnsi="Times New Roman"/>
        </w:rPr>
        <w:t>náj</w:t>
      </w:r>
      <w:r w:rsidR="009D152B">
        <w:rPr>
          <w:rFonts w:ascii="Times New Roman" w:hAnsi="Times New Roman"/>
        </w:rPr>
        <w:t>emného</w:t>
      </w:r>
      <w:r w:rsidR="009D0E9D" w:rsidRPr="0090028D">
        <w:rPr>
          <w:rFonts w:ascii="Times New Roman" w:hAnsi="Times New Roman"/>
        </w:rPr>
        <w:t xml:space="preserve"> </w:t>
      </w:r>
      <w:r w:rsidR="00F427C6">
        <w:rPr>
          <w:rFonts w:ascii="Times New Roman" w:hAnsi="Times New Roman"/>
        </w:rPr>
        <w:t>v </w:t>
      </w:r>
      <w:r w:rsidR="009D0E9D" w:rsidRPr="0090028D">
        <w:rPr>
          <w:rFonts w:ascii="Times New Roman" w:hAnsi="Times New Roman"/>
        </w:rPr>
        <w:t>tržní</w:t>
      </w:r>
      <w:r w:rsidR="00F427C6">
        <w:rPr>
          <w:rFonts w:ascii="Times New Roman" w:hAnsi="Times New Roman"/>
        </w:rPr>
        <w:t xml:space="preserve"> úrovni</w:t>
      </w:r>
      <w:r w:rsidR="009D0E9D" w:rsidRPr="0090028D">
        <w:rPr>
          <w:rFonts w:ascii="Times New Roman" w:hAnsi="Times New Roman"/>
        </w:rPr>
        <w:t xml:space="preserve"> (</w:t>
      </w:r>
      <w:r w:rsidR="00940B13">
        <w:rPr>
          <w:rFonts w:ascii="Times New Roman" w:hAnsi="Times New Roman"/>
        </w:rPr>
        <w:t xml:space="preserve">stanoveného </w:t>
      </w:r>
      <w:r w:rsidR="00F427C6">
        <w:rPr>
          <w:rFonts w:ascii="Times New Roman" w:hAnsi="Times New Roman"/>
        </w:rPr>
        <w:t>na základě výsledku aukce nebo jiné smluvní dohody</w:t>
      </w:r>
      <w:r w:rsidR="009D0E9D" w:rsidRPr="0090028D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>stanoven</w:t>
      </w:r>
      <w:r w:rsidR="009D152B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520EB2" w:rsidRPr="0090028D">
        <w:rPr>
          <w:rFonts w:ascii="Times New Roman" w:hAnsi="Times New Roman"/>
          <w:b/>
        </w:rPr>
        <w:t>nájem</w:t>
      </w:r>
      <w:r w:rsidR="009D152B">
        <w:rPr>
          <w:rFonts w:ascii="Times New Roman" w:hAnsi="Times New Roman"/>
          <w:b/>
        </w:rPr>
        <w:t>né</w:t>
      </w:r>
      <w:r w:rsidR="005D0B01" w:rsidRPr="0090028D">
        <w:rPr>
          <w:rFonts w:ascii="Times New Roman" w:hAnsi="Times New Roman"/>
          <w:b/>
        </w:rPr>
        <w:t xml:space="preserve"> </w:t>
      </w:r>
      <w:r w:rsidR="00D37574" w:rsidRPr="0090028D">
        <w:rPr>
          <w:rFonts w:ascii="Times New Roman" w:hAnsi="Times New Roman"/>
          <w:b/>
        </w:rPr>
        <w:t>základní</w:t>
      </w:r>
      <w:r w:rsidR="009D0E9D" w:rsidRPr="0090028D">
        <w:rPr>
          <w:rFonts w:ascii="Times New Roman" w:hAnsi="Times New Roman"/>
        </w:rPr>
        <w:t xml:space="preserve"> a</w:t>
      </w:r>
      <w:r w:rsidR="005D0B01" w:rsidRPr="0090028D">
        <w:rPr>
          <w:rFonts w:ascii="Times New Roman" w:hAnsi="Times New Roman"/>
        </w:rPr>
        <w:t xml:space="preserve"> </w:t>
      </w:r>
      <w:r w:rsidR="00520EB2" w:rsidRPr="0090028D">
        <w:rPr>
          <w:rFonts w:ascii="Times New Roman" w:hAnsi="Times New Roman"/>
          <w:b/>
        </w:rPr>
        <w:t>nájem</w:t>
      </w:r>
      <w:r w:rsidR="009D152B">
        <w:rPr>
          <w:rFonts w:ascii="Times New Roman" w:hAnsi="Times New Roman"/>
          <w:b/>
        </w:rPr>
        <w:t>né</w:t>
      </w:r>
      <w:r w:rsidR="00520EB2" w:rsidRPr="0090028D">
        <w:rPr>
          <w:rFonts w:ascii="Times New Roman" w:hAnsi="Times New Roman"/>
          <w:b/>
        </w:rPr>
        <w:t xml:space="preserve"> snížen</w:t>
      </w:r>
      <w:r w:rsidR="009D152B">
        <w:rPr>
          <w:rFonts w:ascii="Times New Roman" w:hAnsi="Times New Roman"/>
          <w:b/>
        </w:rPr>
        <w:t>é</w:t>
      </w:r>
      <w:r w:rsidR="00520EB2" w:rsidRPr="0090028D">
        <w:rPr>
          <w:rFonts w:ascii="Times New Roman" w:hAnsi="Times New Roman"/>
        </w:rPr>
        <w:t xml:space="preserve">. </w:t>
      </w:r>
    </w:p>
    <w:p w14:paraId="0700DB2D" w14:textId="77777777" w:rsidR="00520EB2" w:rsidRPr="0090028D" w:rsidRDefault="00520EB2" w:rsidP="00520EB2">
      <w:pPr>
        <w:jc w:val="both"/>
        <w:rPr>
          <w:rFonts w:ascii="Times New Roman" w:hAnsi="Times New Roman"/>
        </w:rPr>
      </w:pPr>
    </w:p>
    <w:p w14:paraId="46E50877" w14:textId="3EFE1D0F" w:rsidR="00520EB2" w:rsidRPr="0090028D" w:rsidRDefault="00520EB2" w:rsidP="00520EB2">
      <w:pPr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>Základní</w:t>
      </w:r>
      <w:r w:rsidR="007E65C5">
        <w:rPr>
          <w:rFonts w:ascii="Times New Roman" w:hAnsi="Times New Roman"/>
        </w:rPr>
        <w:t>m</w:t>
      </w:r>
      <w:r w:rsidRPr="0090028D">
        <w:rPr>
          <w:rFonts w:ascii="Times New Roman" w:hAnsi="Times New Roman"/>
        </w:rPr>
        <w:t xml:space="preserve"> </w:t>
      </w:r>
      <w:r w:rsidR="007E65C5">
        <w:rPr>
          <w:rFonts w:ascii="Times New Roman" w:hAnsi="Times New Roman"/>
        </w:rPr>
        <w:t>východiskem</w:t>
      </w:r>
      <w:r w:rsidR="007E65C5" w:rsidRPr="0090028D">
        <w:rPr>
          <w:rFonts w:ascii="Times New Roman" w:hAnsi="Times New Roman"/>
        </w:rPr>
        <w:t xml:space="preserve"> </w:t>
      </w:r>
      <w:r w:rsidRPr="0090028D">
        <w:rPr>
          <w:rFonts w:ascii="Times New Roman" w:hAnsi="Times New Roman"/>
        </w:rPr>
        <w:t xml:space="preserve">pravidel je, aby pomoc byla vždy adresná </w:t>
      </w:r>
      <w:r w:rsidR="003E62F9">
        <w:rPr>
          <w:rFonts w:ascii="Times New Roman" w:hAnsi="Times New Roman"/>
        </w:rPr>
        <w:t>i</w:t>
      </w:r>
      <w:r w:rsidR="003E62F9" w:rsidRPr="0090028D">
        <w:rPr>
          <w:rFonts w:ascii="Times New Roman" w:hAnsi="Times New Roman"/>
        </w:rPr>
        <w:t xml:space="preserve"> </w:t>
      </w:r>
      <w:r w:rsidRPr="0090028D">
        <w:rPr>
          <w:rFonts w:ascii="Times New Roman" w:hAnsi="Times New Roman"/>
        </w:rPr>
        <w:t xml:space="preserve">sociálně citlivá.  </w:t>
      </w:r>
      <w:r w:rsidR="00454C50">
        <w:rPr>
          <w:rFonts w:ascii="Times New Roman" w:hAnsi="Times New Roman"/>
        </w:rPr>
        <w:t xml:space="preserve">Vstupní </w:t>
      </w:r>
      <w:r w:rsidRPr="0090028D">
        <w:rPr>
          <w:rFonts w:ascii="Times New Roman" w:hAnsi="Times New Roman"/>
        </w:rPr>
        <w:t xml:space="preserve">kritéria </w:t>
      </w:r>
      <w:r w:rsidR="00454C50">
        <w:rPr>
          <w:rFonts w:ascii="Times New Roman" w:hAnsi="Times New Roman"/>
        </w:rPr>
        <w:t xml:space="preserve">byla stanovena </w:t>
      </w:r>
      <w:r w:rsidRPr="0090028D">
        <w:rPr>
          <w:rFonts w:ascii="Times New Roman" w:hAnsi="Times New Roman"/>
        </w:rPr>
        <w:t>tak, aby bylo možné uspokojit maximální počet žádostí</w:t>
      </w:r>
      <w:r w:rsidR="00454C50">
        <w:rPr>
          <w:rFonts w:ascii="Times New Roman" w:hAnsi="Times New Roman"/>
        </w:rPr>
        <w:t xml:space="preserve"> těch, kteří </w:t>
      </w:r>
      <w:r w:rsidR="00454C50">
        <w:rPr>
          <w:rFonts w:ascii="Times New Roman" w:hAnsi="Times New Roman"/>
        </w:rPr>
        <w:lastRenderedPageBreak/>
        <w:t>pomoc opravdu potřebují</w:t>
      </w:r>
      <w:r w:rsidR="00987DA4">
        <w:rPr>
          <w:rFonts w:ascii="Times New Roman" w:hAnsi="Times New Roman"/>
        </w:rPr>
        <w:t>,</w:t>
      </w:r>
      <w:r w:rsidR="00454C50">
        <w:rPr>
          <w:rFonts w:ascii="Times New Roman" w:hAnsi="Times New Roman"/>
        </w:rPr>
        <w:t xml:space="preserve"> a aby při jejich posuzování bylo možno postupovat s m</w:t>
      </w:r>
      <w:r w:rsidRPr="0090028D">
        <w:rPr>
          <w:rFonts w:ascii="Times New Roman" w:hAnsi="Times New Roman"/>
        </w:rPr>
        <w:t>aximální transparentnost</w:t>
      </w:r>
      <w:r w:rsidR="00454C50">
        <w:rPr>
          <w:rFonts w:ascii="Times New Roman" w:hAnsi="Times New Roman"/>
        </w:rPr>
        <w:t xml:space="preserve">í. </w:t>
      </w:r>
    </w:p>
    <w:p w14:paraId="5B82A322" w14:textId="77777777" w:rsidR="00520EB2" w:rsidRPr="0090028D" w:rsidRDefault="00520EB2" w:rsidP="00520EB2">
      <w:pPr>
        <w:jc w:val="both"/>
        <w:rPr>
          <w:rFonts w:ascii="Times New Roman" w:hAnsi="Times New Roman"/>
        </w:rPr>
      </w:pPr>
    </w:p>
    <w:p w14:paraId="1494AF9A" w14:textId="77777777" w:rsidR="00520EB2" w:rsidRDefault="00520EB2" w:rsidP="00520EB2">
      <w:pPr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>Prioritní skupiny obyvatel MČ Praha 2, na něž se bytová politika zejména zaměřuje, jsou:</w:t>
      </w:r>
    </w:p>
    <w:p w14:paraId="272154CE" w14:textId="77777777" w:rsidR="00520EB2" w:rsidRPr="00D8436D" w:rsidRDefault="00520EB2" w:rsidP="00520EB2">
      <w:pPr>
        <w:ind w:firstLine="284"/>
        <w:jc w:val="both"/>
      </w:pPr>
    </w:p>
    <w:p w14:paraId="44BF1C9B" w14:textId="77777777" w:rsidR="00520EB2" w:rsidRDefault="00520EB2" w:rsidP="00D10BAB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 w:rsidRPr="00CD7958">
        <w:rPr>
          <w:b/>
          <w:sz w:val="28"/>
          <w:szCs w:val="28"/>
        </w:rPr>
        <w:t>Senioři</w:t>
      </w:r>
    </w:p>
    <w:p w14:paraId="04FC4FBA" w14:textId="0484126C" w:rsidR="00644DD7" w:rsidRDefault="00E262C3" w:rsidP="008D26A5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Mladé rodiny</w:t>
      </w:r>
    </w:p>
    <w:p w14:paraId="72B941DE" w14:textId="59C35DE0" w:rsidR="008D26A5" w:rsidRPr="00CD7958" w:rsidRDefault="00E262C3" w:rsidP="008D26A5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Rodiče samoživitelé</w:t>
      </w:r>
    </w:p>
    <w:p w14:paraId="4820E080" w14:textId="77777777" w:rsidR="00520EB2" w:rsidRPr="00CD7958" w:rsidRDefault="00520EB2" w:rsidP="00D10BAB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CD7958">
        <w:rPr>
          <w:b/>
          <w:sz w:val="28"/>
          <w:szCs w:val="28"/>
        </w:rPr>
        <w:t>dravotně postižení</w:t>
      </w:r>
    </w:p>
    <w:p w14:paraId="30517C45" w14:textId="19F9EDDD" w:rsidR="00520EB2" w:rsidRPr="0004288D" w:rsidRDefault="0004288D" w:rsidP="00D10BAB">
      <w:pPr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Sociálně potřební</w:t>
      </w:r>
    </w:p>
    <w:p w14:paraId="411940E0" w14:textId="77777777" w:rsidR="009D0E9D" w:rsidRDefault="009D0E9D" w:rsidP="00520EB2">
      <w:pPr>
        <w:jc w:val="both"/>
        <w:rPr>
          <w:rFonts w:ascii="Times New Roman" w:hAnsi="Times New Roman"/>
        </w:rPr>
      </w:pPr>
    </w:p>
    <w:p w14:paraId="00DABB1A" w14:textId="36F52D65" w:rsidR="00520EB2" w:rsidRPr="0090028D" w:rsidRDefault="00520EB2" w:rsidP="00520EB2">
      <w:pPr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 xml:space="preserve">Způsob podpory je specifický pro každou skupinu obyvatel tak, aby míra a typ pomoci přesně odpovídala jejich životní situaci. Konkrétně v případě seniorů </w:t>
      </w:r>
      <w:r w:rsidR="00F70934">
        <w:rPr>
          <w:rFonts w:ascii="Times New Roman" w:hAnsi="Times New Roman"/>
        </w:rPr>
        <w:t>jde</w:t>
      </w:r>
      <w:r w:rsidRPr="0090028D">
        <w:rPr>
          <w:rFonts w:ascii="Times New Roman" w:hAnsi="Times New Roman"/>
        </w:rPr>
        <w:t xml:space="preserve"> o</w:t>
      </w:r>
      <w:r w:rsidR="007E5794">
        <w:rPr>
          <w:rFonts w:ascii="Times New Roman" w:hAnsi="Times New Roman"/>
        </w:rPr>
        <w:t> </w:t>
      </w:r>
      <w:r w:rsidRPr="0090028D">
        <w:rPr>
          <w:rFonts w:ascii="Times New Roman" w:hAnsi="Times New Roman"/>
        </w:rPr>
        <w:t xml:space="preserve">podporu </w:t>
      </w:r>
      <w:r w:rsidR="00C971A4">
        <w:rPr>
          <w:rFonts w:ascii="Times New Roman" w:hAnsi="Times New Roman"/>
        </w:rPr>
        <w:t xml:space="preserve">zpravidla </w:t>
      </w:r>
      <w:r w:rsidRPr="0090028D">
        <w:rPr>
          <w:rFonts w:ascii="Times New Roman" w:hAnsi="Times New Roman"/>
          <w:b/>
        </w:rPr>
        <w:t>trvalou</w:t>
      </w:r>
      <w:r w:rsidRPr="00F70934">
        <w:rPr>
          <w:rFonts w:ascii="Times New Roman" w:hAnsi="Times New Roman"/>
        </w:rPr>
        <w:t>,</w:t>
      </w:r>
      <w:r w:rsidRPr="0090028D">
        <w:rPr>
          <w:rFonts w:ascii="Times New Roman" w:hAnsi="Times New Roman"/>
        </w:rPr>
        <w:t xml:space="preserve"> v případě </w:t>
      </w:r>
      <w:r w:rsidR="00644DD7">
        <w:rPr>
          <w:rFonts w:ascii="Times New Roman" w:hAnsi="Times New Roman"/>
        </w:rPr>
        <w:t xml:space="preserve">rodičů samoživitelů a </w:t>
      </w:r>
      <w:r w:rsidRPr="0090028D">
        <w:rPr>
          <w:rFonts w:ascii="Times New Roman" w:hAnsi="Times New Roman"/>
        </w:rPr>
        <w:t xml:space="preserve">zdravotně postižených o podporu </w:t>
      </w:r>
      <w:r w:rsidRPr="0090028D">
        <w:rPr>
          <w:rFonts w:ascii="Times New Roman" w:hAnsi="Times New Roman"/>
          <w:b/>
        </w:rPr>
        <w:t>dočasnou</w:t>
      </w:r>
      <w:r w:rsidRPr="0090028D">
        <w:rPr>
          <w:rFonts w:ascii="Times New Roman" w:hAnsi="Times New Roman"/>
        </w:rPr>
        <w:t xml:space="preserve"> a</w:t>
      </w:r>
      <w:r w:rsidR="007E5794">
        <w:rPr>
          <w:rFonts w:ascii="Times New Roman" w:hAnsi="Times New Roman"/>
        </w:rPr>
        <w:t> </w:t>
      </w:r>
      <w:r w:rsidRPr="0090028D">
        <w:rPr>
          <w:rFonts w:ascii="Times New Roman" w:hAnsi="Times New Roman"/>
        </w:rPr>
        <w:t xml:space="preserve">průběžně </w:t>
      </w:r>
      <w:r w:rsidR="008D26A5" w:rsidRPr="0090028D">
        <w:rPr>
          <w:rFonts w:ascii="Times New Roman" w:hAnsi="Times New Roman"/>
        </w:rPr>
        <w:t xml:space="preserve">věcně </w:t>
      </w:r>
      <w:r w:rsidRPr="0090028D">
        <w:rPr>
          <w:rFonts w:ascii="Times New Roman" w:hAnsi="Times New Roman"/>
        </w:rPr>
        <w:t>přezkoumávanou</w:t>
      </w:r>
      <w:r w:rsidR="008D26A5">
        <w:rPr>
          <w:rFonts w:ascii="Times New Roman" w:hAnsi="Times New Roman"/>
        </w:rPr>
        <w:t xml:space="preserve">. V případě </w:t>
      </w:r>
      <w:r w:rsidR="00644DD7">
        <w:rPr>
          <w:rFonts w:ascii="Times New Roman" w:hAnsi="Times New Roman"/>
        </w:rPr>
        <w:t xml:space="preserve">mladých rodin a </w:t>
      </w:r>
      <w:r w:rsidR="008D26A5">
        <w:rPr>
          <w:rFonts w:ascii="Times New Roman" w:hAnsi="Times New Roman"/>
        </w:rPr>
        <w:t>sociálně potřebných</w:t>
      </w:r>
      <w:r w:rsidRPr="0090028D">
        <w:rPr>
          <w:rFonts w:ascii="Times New Roman" w:hAnsi="Times New Roman"/>
        </w:rPr>
        <w:t xml:space="preserve"> </w:t>
      </w:r>
      <w:r w:rsidR="00F70934">
        <w:rPr>
          <w:rFonts w:ascii="Times New Roman" w:hAnsi="Times New Roman"/>
        </w:rPr>
        <w:t>jde</w:t>
      </w:r>
      <w:r w:rsidRPr="0090028D">
        <w:rPr>
          <w:rFonts w:ascii="Times New Roman" w:hAnsi="Times New Roman"/>
        </w:rPr>
        <w:t xml:space="preserve"> o podporu dočasnou a k tomu zároveň </w:t>
      </w:r>
      <w:r w:rsidR="0082709A">
        <w:rPr>
          <w:rFonts w:ascii="Times New Roman" w:hAnsi="Times New Roman"/>
        </w:rPr>
        <w:t xml:space="preserve">s </w:t>
      </w:r>
      <w:r w:rsidR="007E65C5">
        <w:rPr>
          <w:rFonts w:ascii="Times New Roman" w:hAnsi="Times New Roman"/>
        </w:rPr>
        <w:t>postupně se snižující</w:t>
      </w:r>
      <w:r w:rsidR="00987DA4">
        <w:rPr>
          <w:rFonts w:ascii="Times New Roman" w:hAnsi="Times New Roman"/>
        </w:rPr>
        <w:t>m</w:t>
      </w:r>
      <w:r w:rsidR="008D26A5">
        <w:rPr>
          <w:rFonts w:ascii="Times New Roman" w:hAnsi="Times New Roman"/>
        </w:rPr>
        <w:t xml:space="preserve"> </w:t>
      </w:r>
      <w:r w:rsidR="00987DA4">
        <w:rPr>
          <w:rFonts w:ascii="Times New Roman" w:hAnsi="Times New Roman"/>
        </w:rPr>
        <w:t xml:space="preserve">finančním zvýhodněním </w:t>
      </w:r>
      <w:r w:rsidR="008D26A5">
        <w:rPr>
          <w:rFonts w:ascii="Times New Roman" w:hAnsi="Times New Roman"/>
        </w:rPr>
        <w:t xml:space="preserve">tak, aby byli </w:t>
      </w:r>
      <w:r w:rsidR="008D26A5" w:rsidRPr="00224CD1">
        <w:rPr>
          <w:rFonts w:ascii="Times New Roman" w:hAnsi="Times New Roman"/>
        </w:rPr>
        <w:t>motivováni</w:t>
      </w:r>
      <w:r w:rsidR="008D26A5">
        <w:rPr>
          <w:rFonts w:ascii="Times New Roman" w:hAnsi="Times New Roman"/>
        </w:rPr>
        <w:t xml:space="preserve"> k dosažení soběstačnosti</w:t>
      </w:r>
      <w:r w:rsidRPr="0090028D">
        <w:rPr>
          <w:rFonts w:ascii="Times New Roman" w:hAnsi="Times New Roman"/>
        </w:rPr>
        <w:t>.</w:t>
      </w:r>
    </w:p>
    <w:p w14:paraId="6248933C" w14:textId="77777777" w:rsidR="00520EB2" w:rsidRPr="0090028D" w:rsidRDefault="00520EB2" w:rsidP="00520EB2">
      <w:pPr>
        <w:jc w:val="both"/>
        <w:rPr>
          <w:rFonts w:ascii="Times New Roman" w:hAnsi="Times New Roman"/>
        </w:rPr>
      </w:pPr>
    </w:p>
    <w:p w14:paraId="154546E2" w14:textId="2212A576" w:rsidR="00520EB2" w:rsidRPr="00871163" w:rsidRDefault="00871163" w:rsidP="00871163">
      <w:pPr>
        <w:autoSpaceDE w:val="0"/>
        <w:autoSpaceDN w:val="0"/>
        <w:jc w:val="both"/>
        <w:rPr>
          <w:rFonts w:ascii="Times New Roman" w:hAnsi="Times New Roman"/>
        </w:rPr>
      </w:pPr>
      <w:r w:rsidRPr="00871163">
        <w:rPr>
          <w:rFonts w:ascii="Times New Roman" w:hAnsi="Times New Roman"/>
          <w:b/>
        </w:rPr>
        <w:t xml:space="preserve">Splnění </w:t>
      </w:r>
      <w:r>
        <w:rPr>
          <w:rFonts w:ascii="Times New Roman" w:hAnsi="Times New Roman"/>
          <w:b/>
        </w:rPr>
        <w:t>všech</w:t>
      </w:r>
      <w:r w:rsidRPr="00871163">
        <w:rPr>
          <w:rFonts w:ascii="Times New Roman" w:hAnsi="Times New Roman"/>
          <w:b/>
        </w:rPr>
        <w:t xml:space="preserve"> podmínek a podání příslušné žádosti nezakládá právní nárok na poskytnutí bytu.</w:t>
      </w:r>
      <w:r w:rsidR="00441D7F" w:rsidRPr="00871163">
        <w:rPr>
          <w:rFonts w:ascii="Times New Roman" w:hAnsi="Times New Roman"/>
        </w:rPr>
        <w:t xml:space="preserve"> </w:t>
      </w:r>
      <w:r w:rsidR="00C766C4" w:rsidRPr="00871163">
        <w:rPr>
          <w:rFonts w:ascii="Times New Roman" w:hAnsi="Times New Roman"/>
        </w:rPr>
        <w:t>P</w:t>
      </w:r>
      <w:r w:rsidR="00D36EAB" w:rsidRPr="00871163">
        <w:rPr>
          <w:rFonts w:ascii="Times New Roman" w:hAnsi="Times New Roman"/>
        </w:rPr>
        <w:t xml:space="preserve">ostup </w:t>
      </w:r>
      <w:r w:rsidR="00C766C4" w:rsidRPr="00871163">
        <w:rPr>
          <w:rFonts w:ascii="Times New Roman" w:hAnsi="Times New Roman"/>
        </w:rPr>
        <w:t xml:space="preserve">projednání žádosti </w:t>
      </w:r>
      <w:r w:rsidR="00D36EAB" w:rsidRPr="00871163">
        <w:rPr>
          <w:rFonts w:ascii="Times New Roman" w:hAnsi="Times New Roman"/>
        </w:rPr>
        <w:t>je uveden u jednotlivých kategorií</w:t>
      </w:r>
      <w:r w:rsidR="00C766C4" w:rsidRPr="00871163">
        <w:rPr>
          <w:rFonts w:ascii="Times New Roman" w:hAnsi="Times New Roman"/>
        </w:rPr>
        <w:t>.</w:t>
      </w:r>
    </w:p>
    <w:p w14:paraId="1DBD0221" w14:textId="77777777" w:rsidR="009D0E9D" w:rsidRPr="0090028D" w:rsidRDefault="009D0E9D" w:rsidP="00520EB2">
      <w:pPr>
        <w:jc w:val="both"/>
        <w:rPr>
          <w:rFonts w:ascii="Times New Roman" w:hAnsi="Times New Roman"/>
        </w:rPr>
      </w:pPr>
    </w:p>
    <w:p w14:paraId="77075E0A" w14:textId="0E78CD1C" w:rsidR="009D0E9D" w:rsidRPr="0090028D" w:rsidRDefault="003E43CF" w:rsidP="00B309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Žadatelé</w:t>
      </w:r>
      <w:r w:rsidR="009D0E9D" w:rsidRPr="0090028D">
        <w:rPr>
          <w:rFonts w:ascii="Times New Roman" w:hAnsi="Times New Roman"/>
        </w:rPr>
        <w:t xml:space="preserve">, kteří nesplňují </w:t>
      </w:r>
      <w:r w:rsidR="00CE2F11">
        <w:rPr>
          <w:rFonts w:ascii="Times New Roman" w:hAnsi="Times New Roman"/>
        </w:rPr>
        <w:t xml:space="preserve">kritéria pro </w:t>
      </w:r>
      <w:r w:rsidR="009D0E9D" w:rsidRPr="0090028D">
        <w:rPr>
          <w:rFonts w:ascii="Times New Roman" w:hAnsi="Times New Roman"/>
        </w:rPr>
        <w:t xml:space="preserve">zařazení ani do jedné z podporovaných skupin obyvatel, mohou usilovat o obecní byt </w:t>
      </w:r>
      <w:r w:rsidR="00C25017">
        <w:rPr>
          <w:rFonts w:ascii="Times New Roman" w:hAnsi="Times New Roman"/>
        </w:rPr>
        <w:t xml:space="preserve">například </w:t>
      </w:r>
      <w:r w:rsidR="009D0E9D" w:rsidRPr="0090028D">
        <w:rPr>
          <w:rFonts w:ascii="Times New Roman" w:hAnsi="Times New Roman"/>
        </w:rPr>
        <w:t>podle Pravidel veřejné soutěže o</w:t>
      </w:r>
      <w:r w:rsidR="007E5794">
        <w:rPr>
          <w:rFonts w:ascii="Times New Roman" w:hAnsi="Times New Roman"/>
        </w:rPr>
        <w:t> </w:t>
      </w:r>
      <w:r w:rsidR="009D0E9D" w:rsidRPr="0090028D">
        <w:rPr>
          <w:rFonts w:ascii="Times New Roman" w:hAnsi="Times New Roman"/>
        </w:rPr>
        <w:t>nájem obecních bytů schválených usnesením</w:t>
      </w:r>
      <w:r w:rsidR="00D36EAB">
        <w:rPr>
          <w:rFonts w:ascii="Times New Roman" w:hAnsi="Times New Roman"/>
        </w:rPr>
        <w:t xml:space="preserve"> </w:t>
      </w:r>
      <w:r w:rsidR="009D0E9D" w:rsidRPr="0090028D">
        <w:rPr>
          <w:rFonts w:ascii="Times New Roman" w:hAnsi="Times New Roman"/>
        </w:rPr>
        <w:t xml:space="preserve">RMČ Praha 2 </w:t>
      </w:r>
      <w:r w:rsidR="009D0E9D" w:rsidRPr="0090028D">
        <w:rPr>
          <w:rFonts w:ascii="Times New Roman" w:hAnsi="Times New Roman"/>
          <w:i/>
          <w:iCs/>
        </w:rPr>
        <w:t>(byty za smluvní nájemné, tzv. aukce).</w:t>
      </w:r>
    </w:p>
    <w:p w14:paraId="35DC2F3F" w14:textId="77777777" w:rsidR="00B309E1" w:rsidRDefault="00B309E1" w:rsidP="00B309E1">
      <w:pPr>
        <w:pStyle w:val="Nadpis1"/>
        <w:spacing w:before="0"/>
        <w:rPr>
          <w:rFonts w:ascii="Calibri" w:hAnsi="Calibri"/>
        </w:rPr>
      </w:pPr>
    </w:p>
    <w:p w14:paraId="70AF8C5B" w14:textId="229441C5" w:rsidR="00520EB2" w:rsidRPr="003B0506" w:rsidRDefault="00520EB2" w:rsidP="00B309E1">
      <w:pPr>
        <w:pStyle w:val="Nadpis1"/>
        <w:spacing w:before="0"/>
      </w:pPr>
      <w:r w:rsidRPr="00331D14">
        <w:rPr>
          <w:rFonts w:ascii="Calibri" w:hAnsi="Calibri" w:cs="Calibri"/>
        </w:rPr>
        <w:t xml:space="preserve">Stanovení </w:t>
      </w:r>
      <w:r w:rsidR="008E40F1" w:rsidRPr="00331D14">
        <w:rPr>
          <w:rFonts w:ascii="Calibri" w:hAnsi="Calibri"/>
        </w:rPr>
        <w:t>k</w:t>
      </w:r>
      <w:r w:rsidRPr="00331D14">
        <w:rPr>
          <w:rFonts w:ascii="Calibri" w:hAnsi="Calibri" w:cs="Calibri"/>
        </w:rPr>
        <w:t xml:space="preserve">onceptu </w:t>
      </w:r>
      <w:r w:rsidR="00C971A4" w:rsidRPr="00331D14">
        <w:rPr>
          <w:rFonts w:ascii="Calibri" w:hAnsi="Calibri" w:cs="Calibri"/>
        </w:rPr>
        <w:t xml:space="preserve">základního a </w:t>
      </w:r>
      <w:r w:rsidRPr="00331D14">
        <w:rPr>
          <w:rFonts w:ascii="Calibri" w:hAnsi="Calibri" w:cs="Calibri"/>
        </w:rPr>
        <w:t>sníženého náj</w:t>
      </w:r>
      <w:r w:rsidR="00DB5E3E" w:rsidRPr="00331D14">
        <w:rPr>
          <w:rFonts w:ascii="Calibri" w:hAnsi="Calibri" w:cs="Calibri"/>
        </w:rPr>
        <w:t>emného</w:t>
      </w:r>
    </w:p>
    <w:p w14:paraId="19A88076" w14:textId="5FF17589" w:rsidR="009D0E9D" w:rsidRPr="0090028D" w:rsidRDefault="006D11B8" w:rsidP="006D11B8">
      <w:pPr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>Základní nájem</w:t>
      </w:r>
      <w:r w:rsidR="00DB5E3E" w:rsidRPr="0090028D">
        <w:rPr>
          <w:rFonts w:ascii="Times New Roman" w:hAnsi="Times New Roman"/>
        </w:rPr>
        <w:t>né</w:t>
      </w:r>
      <w:r w:rsidRPr="0090028D">
        <w:rPr>
          <w:rFonts w:ascii="Times New Roman" w:hAnsi="Times New Roman"/>
        </w:rPr>
        <w:t xml:space="preserve"> </w:t>
      </w:r>
      <w:r w:rsidR="00ED002B">
        <w:rPr>
          <w:rFonts w:ascii="Times New Roman" w:hAnsi="Times New Roman"/>
        </w:rPr>
        <w:t>(cena za m</w:t>
      </w:r>
      <w:r w:rsidR="00ED002B" w:rsidRPr="0090028D">
        <w:rPr>
          <w:rFonts w:ascii="Times New Roman" w:hAnsi="Times New Roman"/>
          <w:vertAlign w:val="superscript"/>
        </w:rPr>
        <w:t>2</w:t>
      </w:r>
      <w:r w:rsidR="00ED002B">
        <w:rPr>
          <w:rFonts w:ascii="Times New Roman" w:hAnsi="Times New Roman"/>
        </w:rPr>
        <w:t xml:space="preserve">) </w:t>
      </w:r>
      <w:r w:rsidRPr="0090028D">
        <w:rPr>
          <w:rFonts w:ascii="Times New Roman" w:hAnsi="Times New Roman"/>
        </w:rPr>
        <w:t>je stanoven</w:t>
      </w:r>
      <w:r w:rsidR="00DB5E3E" w:rsidRPr="0090028D">
        <w:rPr>
          <w:rFonts w:ascii="Times New Roman" w:hAnsi="Times New Roman"/>
        </w:rPr>
        <w:t>o</w:t>
      </w:r>
      <w:r w:rsidRPr="0090028D">
        <w:rPr>
          <w:rFonts w:ascii="Times New Roman" w:hAnsi="Times New Roman"/>
        </w:rPr>
        <w:t xml:space="preserve"> </w:t>
      </w:r>
      <w:r w:rsidR="001C3D50">
        <w:rPr>
          <w:rFonts w:ascii="Times New Roman" w:hAnsi="Times New Roman"/>
        </w:rPr>
        <w:t>usnesením</w:t>
      </w:r>
      <w:r w:rsidR="001C3D50" w:rsidRPr="0090028D">
        <w:rPr>
          <w:rFonts w:ascii="Times New Roman" w:hAnsi="Times New Roman"/>
        </w:rPr>
        <w:t xml:space="preserve"> </w:t>
      </w:r>
      <w:r w:rsidR="00C25017">
        <w:rPr>
          <w:rFonts w:ascii="Times New Roman" w:hAnsi="Times New Roman"/>
        </w:rPr>
        <w:t>RMČ</w:t>
      </w:r>
      <w:r w:rsidR="00C766C4">
        <w:rPr>
          <w:rFonts w:ascii="Times New Roman" w:hAnsi="Times New Roman"/>
        </w:rPr>
        <w:t>.</w:t>
      </w:r>
      <w:r w:rsidRPr="0090028D">
        <w:rPr>
          <w:rFonts w:ascii="Times New Roman" w:hAnsi="Times New Roman"/>
        </w:rPr>
        <w:t xml:space="preserve"> </w:t>
      </w:r>
    </w:p>
    <w:p w14:paraId="7054FD04" w14:textId="0500F3E6" w:rsidR="006D11B8" w:rsidRPr="0090028D" w:rsidRDefault="001C3D50" w:rsidP="006D11B8">
      <w:pPr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RMČ svým usnesením výši základního nájemného aktualizuje v návaznosti na změny relevantních skutečností. </w:t>
      </w:r>
    </w:p>
    <w:p w14:paraId="077B6D9B" w14:textId="43BCCFD3" w:rsidR="00533DA9" w:rsidRPr="0090028D" w:rsidRDefault="00533DA9" w:rsidP="00533DA9">
      <w:pPr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prodlužování nájemních smluv podle těchto pravidel bude nová výše nájemného </w:t>
      </w:r>
      <w:r w:rsidR="00987DA4">
        <w:rPr>
          <w:rFonts w:ascii="Times New Roman" w:hAnsi="Times New Roman"/>
        </w:rPr>
        <w:t>vypočtena z</w:t>
      </w:r>
      <w:r>
        <w:rPr>
          <w:rFonts w:ascii="Times New Roman" w:hAnsi="Times New Roman"/>
        </w:rPr>
        <w:t xml:space="preserve"> </w:t>
      </w:r>
      <w:r w:rsidR="00987DA4">
        <w:rPr>
          <w:rFonts w:ascii="Times New Roman" w:hAnsi="Times New Roman"/>
        </w:rPr>
        <w:t>aktuální výše</w:t>
      </w:r>
      <w:r>
        <w:rPr>
          <w:rFonts w:ascii="Times New Roman" w:hAnsi="Times New Roman"/>
        </w:rPr>
        <w:t> základního nájemného.</w:t>
      </w:r>
    </w:p>
    <w:p w14:paraId="25287D32" w14:textId="77777777" w:rsidR="00520EB2" w:rsidRPr="0090028D" w:rsidRDefault="00520EB2" w:rsidP="00520EB2">
      <w:pPr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 xml:space="preserve">Snížené nájemné je takové, které je snížené oproti nájemnému </w:t>
      </w:r>
      <w:r w:rsidR="005C2A61" w:rsidRPr="0090028D">
        <w:rPr>
          <w:rFonts w:ascii="Times New Roman" w:hAnsi="Times New Roman"/>
        </w:rPr>
        <w:t>základnímu</w:t>
      </w:r>
      <w:r w:rsidRPr="0090028D">
        <w:rPr>
          <w:rFonts w:ascii="Times New Roman" w:hAnsi="Times New Roman"/>
        </w:rPr>
        <w:t xml:space="preserve">. </w:t>
      </w:r>
    </w:p>
    <w:p w14:paraId="1D57AF3F" w14:textId="77777777" w:rsidR="00DB5E3E" w:rsidRDefault="00520EB2" w:rsidP="00520EB2">
      <w:pPr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 xml:space="preserve">Výše procentního snížení je </w:t>
      </w:r>
      <w:r w:rsidR="00DB5E3E" w:rsidRPr="0090028D">
        <w:rPr>
          <w:rFonts w:ascii="Times New Roman" w:hAnsi="Times New Roman"/>
        </w:rPr>
        <w:t>uvedena</w:t>
      </w:r>
      <w:r w:rsidRPr="0090028D">
        <w:rPr>
          <w:rFonts w:ascii="Times New Roman" w:hAnsi="Times New Roman"/>
        </w:rPr>
        <w:t xml:space="preserve"> v pravidlech </w:t>
      </w:r>
      <w:r w:rsidR="00DB5E3E" w:rsidRPr="0090028D">
        <w:rPr>
          <w:rFonts w:ascii="Times New Roman" w:hAnsi="Times New Roman"/>
        </w:rPr>
        <w:t>pro </w:t>
      </w:r>
      <w:r w:rsidRPr="0090028D">
        <w:rPr>
          <w:rFonts w:ascii="Times New Roman" w:hAnsi="Times New Roman"/>
        </w:rPr>
        <w:t>jednotliv</w:t>
      </w:r>
      <w:r w:rsidR="00DB5E3E" w:rsidRPr="0090028D">
        <w:rPr>
          <w:rFonts w:ascii="Times New Roman" w:hAnsi="Times New Roman"/>
        </w:rPr>
        <w:t>é skupiny</w:t>
      </w:r>
      <w:r w:rsidRPr="0090028D">
        <w:rPr>
          <w:rFonts w:ascii="Times New Roman" w:hAnsi="Times New Roman"/>
        </w:rPr>
        <w:t xml:space="preserve">. </w:t>
      </w:r>
    </w:p>
    <w:p w14:paraId="47EAD3AF" w14:textId="61A3C09F" w:rsidR="00520EB2" w:rsidRPr="000C28BB" w:rsidRDefault="00D36EAB" w:rsidP="00520EB2">
      <w:pPr>
        <w:pStyle w:val="Nadpis1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1</w:t>
      </w:r>
      <w:r w:rsidR="00520EB2" w:rsidRPr="000C28BB">
        <w:rPr>
          <w:rFonts w:ascii="Calibri" w:hAnsi="Calibri"/>
          <w:u w:val="single"/>
        </w:rPr>
        <w:t xml:space="preserve">. Senioři </w:t>
      </w:r>
    </w:p>
    <w:p w14:paraId="6892C657" w14:textId="77777777" w:rsidR="007513F5" w:rsidRDefault="007513F5" w:rsidP="00520EB2">
      <w:pPr>
        <w:jc w:val="both"/>
        <w:rPr>
          <w:rFonts w:ascii="Times New Roman" w:hAnsi="Times New Roman"/>
        </w:rPr>
      </w:pPr>
    </w:p>
    <w:p w14:paraId="16C7CB93" w14:textId="60316A69" w:rsidR="00520EB2" w:rsidRPr="00C8455A" w:rsidRDefault="00520EB2" w:rsidP="00520EB2">
      <w:pPr>
        <w:jc w:val="both"/>
        <w:rPr>
          <w:rFonts w:ascii="Times New Roman" w:hAnsi="Times New Roman"/>
          <w:color w:val="FF0000"/>
        </w:rPr>
      </w:pPr>
      <w:r w:rsidRPr="008864CD">
        <w:rPr>
          <w:rFonts w:ascii="Times New Roman" w:hAnsi="Times New Roman"/>
        </w:rPr>
        <w:t>Byty pro seniory jsou určeny jako pomoc osobám, které dovršily věk</w:t>
      </w:r>
      <w:r w:rsidR="00A00452" w:rsidRPr="00C8455A">
        <w:rPr>
          <w:rFonts w:ascii="Times New Roman" w:hAnsi="Times New Roman"/>
        </w:rPr>
        <w:t>u</w:t>
      </w:r>
      <w:r w:rsidRPr="00C8455A">
        <w:rPr>
          <w:rFonts w:ascii="Times New Roman" w:hAnsi="Times New Roman"/>
        </w:rPr>
        <w:t xml:space="preserve"> </w:t>
      </w:r>
      <w:r w:rsidRPr="008864CD">
        <w:rPr>
          <w:rFonts w:ascii="Times New Roman" w:hAnsi="Times New Roman"/>
        </w:rPr>
        <w:t xml:space="preserve">odchodu do starobního důchodu a nemohou svoji bytovou situaci </w:t>
      </w:r>
      <w:r w:rsidR="001B4085">
        <w:rPr>
          <w:rFonts w:ascii="Times New Roman" w:hAnsi="Times New Roman"/>
        </w:rPr>
        <w:t xml:space="preserve">již </w:t>
      </w:r>
      <w:r w:rsidR="009A1D3E">
        <w:rPr>
          <w:rFonts w:ascii="Times New Roman" w:hAnsi="Times New Roman"/>
        </w:rPr>
        <w:t xml:space="preserve">dále </w:t>
      </w:r>
      <w:r w:rsidRPr="008864CD">
        <w:rPr>
          <w:rFonts w:ascii="Times New Roman" w:hAnsi="Times New Roman"/>
        </w:rPr>
        <w:t>řešit vlastními silami. Podpora starobním důchodcům je dvojí, jednak v nabídce malometrážního bytu, který sám o</w:t>
      </w:r>
      <w:r w:rsidR="007E5794">
        <w:rPr>
          <w:rFonts w:ascii="Times New Roman" w:hAnsi="Times New Roman"/>
        </w:rPr>
        <w:t> </w:t>
      </w:r>
      <w:r w:rsidRPr="008864CD">
        <w:rPr>
          <w:rFonts w:ascii="Times New Roman" w:hAnsi="Times New Roman"/>
        </w:rPr>
        <w:t>sobě je méně nákladný</w:t>
      </w:r>
      <w:r w:rsidR="00ED002B">
        <w:rPr>
          <w:rFonts w:ascii="Times New Roman" w:hAnsi="Times New Roman"/>
        </w:rPr>
        <w:t>,</w:t>
      </w:r>
      <w:r w:rsidRPr="008864CD">
        <w:rPr>
          <w:rFonts w:ascii="Times New Roman" w:hAnsi="Times New Roman"/>
        </w:rPr>
        <w:t xml:space="preserve"> a zároveň poskytnutím sníženého nájemného. Byty pro seniory jsou určeny pro jednu až dvě osoby</w:t>
      </w:r>
      <w:r w:rsidR="00987DA4">
        <w:rPr>
          <w:rFonts w:ascii="Times New Roman" w:hAnsi="Times New Roman"/>
        </w:rPr>
        <w:t xml:space="preserve"> v seniorském věku</w:t>
      </w:r>
      <w:r w:rsidR="00F83620">
        <w:rPr>
          <w:rFonts w:ascii="Times New Roman" w:hAnsi="Times New Roman"/>
        </w:rPr>
        <w:t>.</w:t>
      </w:r>
    </w:p>
    <w:p w14:paraId="3CB46632" w14:textId="77777777" w:rsidR="00C81095" w:rsidRPr="008864CD" w:rsidRDefault="00C81095" w:rsidP="00520EB2">
      <w:pPr>
        <w:jc w:val="both"/>
        <w:rPr>
          <w:rFonts w:ascii="Times New Roman" w:hAnsi="Times New Roman"/>
        </w:rPr>
      </w:pPr>
    </w:p>
    <w:p w14:paraId="76384D3B" w14:textId="54A7673B" w:rsidR="00C81095" w:rsidRPr="004B0B51" w:rsidRDefault="00C81095" w:rsidP="00C81095">
      <w:pPr>
        <w:pStyle w:val="Nadpis2"/>
        <w:jc w:val="both"/>
        <w:rPr>
          <w:rFonts w:cs="Calibri"/>
        </w:rPr>
      </w:pPr>
      <w:r>
        <w:t>1</w:t>
      </w:r>
      <w:r w:rsidRPr="004B0B51">
        <w:t xml:space="preserve">. </w:t>
      </w:r>
      <w:r>
        <w:t>1</w:t>
      </w:r>
      <w:r w:rsidRPr="004B0B51">
        <w:t xml:space="preserve">. </w:t>
      </w:r>
      <w:r>
        <w:rPr>
          <w:rFonts w:cs="Calibri"/>
        </w:rPr>
        <w:t>Vstupní kritéria</w:t>
      </w:r>
    </w:p>
    <w:p w14:paraId="4A80F43E" w14:textId="77777777" w:rsidR="00C147E1" w:rsidRPr="009E2E64" w:rsidRDefault="00C147E1" w:rsidP="00C147E1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 xml:space="preserve">Trvalý pobyt na území MČ Praha 2 minimálně po dobu </w:t>
      </w:r>
      <w:r>
        <w:rPr>
          <w:rFonts w:ascii="Times New Roman" w:hAnsi="Times New Roman"/>
        </w:rPr>
        <w:t>20</w:t>
      </w:r>
      <w:r w:rsidRPr="007F2548">
        <w:rPr>
          <w:rFonts w:ascii="Times New Roman" w:hAnsi="Times New Roman"/>
        </w:rPr>
        <w:t xml:space="preserve"> let</w:t>
      </w:r>
      <w:r>
        <w:rPr>
          <w:rFonts w:ascii="Times New Roman" w:hAnsi="Times New Roman"/>
        </w:rPr>
        <w:t xml:space="preserve"> u žadatele či druhého člena domácnosti.</w:t>
      </w:r>
    </w:p>
    <w:p w14:paraId="7F5B93F7" w14:textId="77777777" w:rsidR="00C147E1" w:rsidRPr="00DC6886" w:rsidRDefault="00C147E1" w:rsidP="00C147E1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Žadatel musí být občanem EU.</w:t>
      </w:r>
    </w:p>
    <w:p w14:paraId="7958E50F" w14:textId="59F506B4" w:rsidR="00520EB2" w:rsidRDefault="0011665D" w:rsidP="0034447A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Žadatel</w:t>
      </w:r>
      <w:r w:rsidR="00520EB2" w:rsidRPr="0090028D">
        <w:rPr>
          <w:rFonts w:ascii="Times New Roman" w:hAnsi="Times New Roman"/>
        </w:rPr>
        <w:t xml:space="preserve"> </w:t>
      </w:r>
      <w:r w:rsidR="00F967D1">
        <w:rPr>
          <w:rFonts w:ascii="Times New Roman" w:hAnsi="Times New Roman"/>
        </w:rPr>
        <w:t>i</w:t>
      </w:r>
      <w:r w:rsidR="00317186">
        <w:rPr>
          <w:rFonts w:ascii="Times New Roman" w:hAnsi="Times New Roman"/>
        </w:rPr>
        <w:t xml:space="preserve"> případný druhý člen domácnosti </w:t>
      </w:r>
      <w:r w:rsidR="00520EB2" w:rsidRPr="0090028D">
        <w:rPr>
          <w:rFonts w:ascii="Times New Roman" w:hAnsi="Times New Roman"/>
        </w:rPr>
        <w:t xml:space="preserve">musí ke dni podání žádosti </w:t>
      </w:r>
      <w:r w:rsidR="00D10BAB">
        <w:rPr>
          <w:rFonts w:ascii="Times New Roman" w:hAnsi="Times New Roman"/>
        </w:rPr>
        <w:t xml:space="preserve">dosáhnout věku </w:t>
      </w:r>
      <w:r w:rsidR="00520EB2" w:rsidRPr="0090028D">
        <w:rPr>
          <w:rFonts w:ascii="Times New Roman" w:hAnsi="Times New Roman"/>
        </w:rPr>
        <w:t>starobního důchod</w:t>
      </w:r>
      <w:r w:rsidR="00D10BAB">
        <w:rPr>
          <w:rFonts w:ascii="Times New Roman" w:hAnsi="Times New Roman"/>
        </w:rPr>
        <w:t>ce</w:t>
      </w:r>
      <w:r w:rsidR="00520EB2" w:rsidRPr="0090028D">
        <w:rPr>
          <w:rFonts w:ascii="Times New Roman" w:hAnsi="Times New Roman"/>
        </w:rPr>
        <w:t xml:space="preserve"> na území ČR.</w:t>
      </w:r>
    </w:p>
    <w:p w14:paraId="18583691" w14:textId="77777777" w:rsidR="00C147E1" w:rsidRPr="00C8455A" w:rsidRDefault="00C147E1" w:rsidP="00C147E1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5A2ABE">
        <w:rPr>
          <w:rFonts w:ascii="Times New Roman" w:hAnsi="Times New Roman"/>
        </w:rPr>
        <w:t>olož</w:t>
      </w:r>
      <w:r>
        <w:rPr>
          <w:rFonts w:ascii="Times New Roman" w:hAnsi="Times New Roman"/>
        </w:rPr>
        <w:t>ení</w:t>
      </w:r>
      <w:r w:rsidRPr="005A2ABE">
        <w:rPr>
          <w:rFonts w:ascii="Times New Roman" w:hAnsi="Times New Roman"/>
        </w:rPr>
        <w:t xml:space="preserve"> prohlášení</w:t>
      </w:r>
      <w:r>
        <w:rPr>
          <w:rFonts w:ascii="Times New Roman" w:hAnsi="Times New Roman"/>
        </w:rPr>
        <w:t xml:space="preserve"> žadatele (a druhého člena domácnosti, jde-li o žadatelskou dvojici)</w:t>
      </w:r>
      <w:r w:rsidRPr="005A2ABE">
        <w:rPr>
          <w:rFonts w:ascii="Times New Roman" w:hAnsi="Times New Roman"/>
        </w:rPr>
        <w:t>, že ne</w:t>
      </w:r>
      <w:r>
        <w:rPr>
          <w:rFonts w:ascii="Times New Roman" w:hAnsi="Times New Roman"/>
        </w:rPr>
        <w:t>ní</w:t>
      </w:r>
      <w:r w:rsidRPr="005A2ABE">
        <w:rPr>
          <w:rFonts w:ascii="Times New Roman" w:hAnsi="Times New Roman"/>
        </w:rPr>
        <w:t xml:space="preserve"> vlastník</w:t>
      </w:r>
      <w:r>
        <w:rPr>
          <w:rFonts w:ascii="Times New Roman" w:hAnsi="Times New Roman"/>
        </w:rPr>
        <w:t>em</w:t>
      </w:r>
      <w:r w:rsidRPr="005A2ABE">
        <w:rPr>
          <w:rFonts w:ascii="Times New Roman" w:hAnsi="Times New Roman"/>
        </w:rPr>
        <w:t xml:space="preserve"> ani spoluvlastník</w:t>
      </w:r>
      <w:r>
        <w:rPr>
          <w:rFonts w:ascii="Times New Roman" w:hAnsi="Times New Roman"/>
        </w:rPr>
        <w:t>em</w:t>
      </w:r>
      <w:r w:rsidRPr="005A2A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nemovitosti určené k bydlení, ani nemá právo odpovídající služebnosti k užívání bytu nebo domu, vyjma případů, kdy toto vlastnické nebo jiné právo není způsobilé </w:t>
      </w:r>
      <w:r w:rsidRPr="00C8455A">
        <w:rPr>
          <w:rFonts w:ascii="Times New Roman" w:hAnsi="Times New Roman"/>
        </w:rPr>
        <w:t xml:space="preserve">uspokojit bytovou potřebu žadatele.  </w:t>
      </w:r>
    </w:p>
    <w:p w14:paraId="62586E1A" w14:textId="483597EA" w:rsidR="003134B7" w:rsidRPr="000C28BB" w:rsidRDefault="0011665D" w:rsidP="00520EB2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Žadatel</w:t>
      </w:r>
      <w:r w:rsidR="008F0607" w:rsidRPr="0090028D">
        <w:rPr>
          <w:rFonts w:ascii="Times New Roman" w:hAnsi="Times New Roman"/>
        </w:rPr>
        <w:t xml:space="preserve"> a případn</w:t>
      </w:r>
      <w:r w:rsidR="00F967D1">
        <w:rPr>
          <w:rFonts w:ascii="Times New Roman" w:hAnsi="Times New Roman"/>
        </w:rPr>
        <w:t xml:space="preserve">ý druhý </w:t>
      </w:r>
      <w:r w:rsidR="008F0607" w:rsidRPr="0090028D">
        <w:rPr>
          <w:rFonts w:ascii="Times New Roman" w:hAnsi="Times New Roman"/>
        </w:rPr>
        <w:t>člen domácnosti</w:t>
      </w:r>
      <w:r w:rsidR="00CE3BA1" w:rsidRPr="0090028D">
        <w:rPr>
          <w:rFonts w:ascii="Times New Roman" w:hAnsi="Times New Roman"/>
        </w:rPr>
        <w:t xml:space="preserve"> doloží v</w:t>
      </w:r>
      <w:r w:rsidR="00520EB2" w:rsidRPr="0090028D">
        <w:rPr>
          <w:rFonts w:ascii="Times New Roman" w:hAnsi="Times New Roman"/>
        </w:rPr>
        <w:t>ýš</w:t>
      </w:r>
      <w:r w:rsidR="00CE3BA1" w:rsidRPr="0090028D">
        <w:rPr>
          <w:rFonts w:ascii="Times New Roman" w:hAnsi="Times New Roman"/>
        </w:rPr>
        <w:t>i</w:t>
      </w:r>
      <w:r w:rsidR="00520EB2" w:rsidRPr="0090028D">
        <w:rPr>
          <w:rFonts w:ascii="Times New Roman" w:hAnsi="Times New Roman"/>
        </w:rPr>
        <w:t xml:space="preserve"> </w:t>
      </w:r>
      <w:r w:rsidR="00E22BBC">
        <w:rPr>
          <w:rFonts w:ascii="Times New Roman" w:hAnsi="Times New Roman"/>
        </w:rPr>
        <w:t xml:space="preserve">čistých </w:t>
      </w:r>
      <w:r w:rsidR="00D10BAB">
        <w:rPr>
          <w:rFonts w:ascii="Times New Roman" w:hAnsi="Times New Roman"/>
        </w:rPr>
        <w:t>příjmů</w:t>
      </w:r>
      <w:r w:rsidR="00CE3BA1" w:rsidRPr="0090028D">
        <w:rPr>
          <w:rFonts w:ascii="Times New Roman" w:hAnsi="Times New Roman"/>
        </w:rPr>
        <w:t>,</w:t>
      </w:r>
      <w:r w:rsidR="009A1D3E">
        <w:rPr>
          <w:rFonts w:ascii="Times New Roman" w:hAnsi="Times New Roman"/>
        </w:rPr>
        <w:t xml:space="preserve"> která </w:t>
      </w:r>
      <w:r w:rsidR="00520EB2" w:rsidRPr="0090028D">
        <w:rPr>
          <w:rFonts w:ascii="Times New Roman" w:hAnsi="Times New Roman"/>
        </w:rPr>
        <w:t>nesmí</w:t>
      </w:r>
      <w:r w:rsidR="008F0607" w:rsidRPr="0090028D">
        <w:rPr>
          <w:rFonts w:ascii="Times New Roman" w:hAnsi="Times New Roman"/>
        </w:rPr>
        <w:t xml:space="preserve"> u</w:t>
      </w:r>
      <w:r w:rsidR="007E5794">
        <w:rPr>
          <w:rFonts w:ascii="Times New Roman" w:hAnsi="Times New Roman"/>
        </w:rPr>
        <w:t> </w:t>
      </w:r>
      <w:r w:rsidR="008F0607" w:rsidRPr="0090028D">
        <w:rPr>
          <w:rFonts w:ascii="Times New Roman" w:hAnsi="Times New Roman"/>
        </w:rPr>
        <w:t>žádného z nich</w:t>
      </w:r>
      <w:r w:rsidR="00520EB2" w:rsidRPr="0090028D">
        <w:rPr>
          <w:rFonts w:ascii="Times New Roman" w:hAnsi="Times New Roman"/>
        </w:rPr>
        <w:t xml:space="preserve"> </w:t>
      </w:r>
      <w:r w:rsidR="00520EB2" w:rsidRPr="007F2548">
        <w:rPr>
          <w:rFonts w:ascii="Times New Roman" w:hAnsi="Times New Roman"/>
        </w:rPr>
        <w:t xml:space="preserve">přesáhnout </w:t>
      </w:r>
      <w:r w:rsidR="002E69D1">
        <w:rPr>
          <w:rFonts w:ascii="Times New Roman" w:hAnsi="Times New Roman"/>
        </w:rPr>
        <w:t>1,1násobek</w:t>
      </w:r>
      <w:r w:rsidR="008C56E3">
        <w:rPr>
          <w:rFonts w:ascii="Times New Roman" w:hAnsi="Times New Roman"/>
        </w:rPr>
        <w:t xml:space="preserve"> </w:t>
      </w:r>
      <w:r w:rsidR="00520EB2" w:rsidRPr="007F2548">
        <w:rPr>
          <w:rFonts w:ascii="Times New Roman" w:hAnsi="Times New Roman"/>
        </w:rPr>
        <w:t>průměrného důchodu</w:t>
      </w:r>
      <w:r w:rsidR="00DC092D">
        <w:rPr>
          <w:rStyle w:val="Znakapoznpodarou"/>
          <w:rFonts w:ascii="Times New Roman" w:hAnsi="Times New Roman"/>
        </w:rPr>
        <w:footnoteReference w:id="1"/>
      </w:r>
      <w:r w:rsidR="00520EB2" w:rsidRPr="0090028D">
        <w:rPr>
          <w:rFonts w:ascii="Times New Roman" w:hAnsi="Times New Roman"/>
        </w:rPr>
        <w:t xml:space="preserve"> na území </w:t>
      </w:r>
      <w:r w:rsidR="00BF3863" w:rsidRPr="0090028D">
        <w:rPr>
          <w:rFonts w:ascii="Times New Roman" w:hAnsi="Times New Roman"/>
        </w:rPr>
        <w:t>h</w:t>
      </w:r>
      <w:r w:rsidR="00520EB2" w:rsidRPr="0090028D">
        <w:rPr>
          <w:rFonts w:ascii="Times New Roman" w:hAnsi="Times New Roman"/>
        </w:rPr>
        <w:t xml:space="preserve">l. </w:t>
      </w:r>
      <w:r w:rsidR="00BF3863" w:rsidRPr="0090028D">
        <w:rPr>
          <w:rFonts w:ascii="Times New Roman" w:hAnsi="Times New Roman"/>
        </w:rPr>
        <w:t>m</w:t>
      </w:r>
      <w:r w:rsidR="00520EB2" w:rsidRPr="0090028D">
        <w:rPr>
          <w:rFonts w:ascii="Times New Roman" w:hAnsi="Times New Roman"/>
        </w:rPr>
        <w:t>ěsta Prahy</w:t>
      </w:r>
      <w:r w:rsidR="008F0607" w:rsidRPr="0090028D">
        <w:rPr>
          <w:rFonts w:ascii="Times New Roman" w:hAnsi="Times New Roman"/>
        </w:rPr>
        <w:t>.</w:t>
      </w:r>
      <w:r w:rsidR="00CE5CD6">
        <w:rPr>
          <w:rFonts w:ascii="Times New Roman" w:hAnsi="Times New Roman"/>
        </w:rPr>
        <w:t xml:space="preserve"> Do celkové výše příjmů se nezapočítávají dávky sociálních systémů spojené s bydlením (příspěvek na bydlení, doplatek na bydlení)</w:t>
      </w:r>
      <w:r w:rsidR="008A4003" w:rsidRPr="008A4003">
        <w:rPr>
          <w:rFonts w:ascii="Times New Roman" w:hAnsi="Times New Roman"/>
        </w:rPr>
        <w:t xml:space="preserve"> </w:t>
      </w:r>
      <w:r w:rsidR="008A4003">
        <w:rPr>
          <w:rFonts w:ascii="Times New Roman" w:hAnsi="Times New Roman"/>
        </w:rPr>
        <w:t>a s potřebou péče jiné fyzické osoby (příspěvek na péči)</w:t>
      </w:r>
      <w:r w:rsidR="00CE5CD6">
        <w:rPr>
          <w:rFonts w:ascii="Times New Roman" w:hAnsi="Times New Roman"/>
        </w:rPr>
        <w:t>.</w:t>
      </w:r>
      <w:r w:rsidR="0028468A">
        <w:rPr>
          <w:rFonts w:ascii="Times New Roman" w:hAnsi="Times New Roman"/>
        </w:rPr>
        <w:t xml:space="preserve"> Dále se do </w:t>
      </w:r>
      <w:r w:rsidR="00940B13">
        <w:rPr>
          <w:rFonts w:ascii="Times New Roman" w:hAnsi="Times New Roman"/>
        </w:rPr>
        <w:t xml:space="preserve">celkové výše </w:t>
      </w:r>
      <w:r w:rsidR="0028468A">
        <w:rPr>
          <w:rFonts w:ascii="Times New Roman" w:hAnsi="Times New Roman"/>
        </w:rPr>
        <w:t>příjmů nezapočítává přivýdělek nepřesahující částku</w:t>
      </w:r>
      <w:r w:rsidR="009A73AC">
        <w:rPr>
          <w:rFonts w:ascii="Times New Roman" w:hAnsi="Times New Roman"/>
        </w:rPr>
        <w:t xml:space="preserve"> </w:t>
      </w:r>
      <w:proofErr w:type="gramStart"/>
      <w:r w:rsidR="00A5228D">
        <w:rPr>
          <w:rFonts w:ascii="Times New Roman" w:hAnsi="Times New Roman"/>
        </w:rPr>
        <w:t>10</w:t>
      </w:r>
      <w:r w:rsidR="009A73AC">
        <w:rPr>
          <w:rFonts w:ascii="Times New Roman" w:hAnsi="Times New Roman"/>
        </w:rPr>
        <w:t>.000</w:t>
      </w:r>
      <w:r w:rsidR="0028468A">
        <w:rPr>
          <w:rFonts w:ascii="Times New Roman" w:hAnsi="Times New Roman"/>
        </w:rPr>
        <w:t>,-</w:t>
      </w:r>
      <w:proofErr w:type="gramEnd"/>
      <w:r w:rsidR="0028468A">
        <w:rPr>
          <w:rFonts w:ascii="Times New Roman" w:hAnsi="Times New Roman"/>
        </w:rPr>
        <w:t xml:space="preserve"> Kč měsíčně</w:t>
      </w:r>
      <w:r>
        <w:rPr>
          <w:rFonts w:ascii="Times New Roman" w:hAnsi="Times New Roman"/>
        </w:rPr>
        <w:t>.</w:t>
      </w:r>
    </w:p>
    <w:p w14:paraId="7584CCCF" w14:textId="7F354140" w:rsidR="003134B7" w:rsidRPr="0090028D" w:rsidRDefault="003134B7" w:rsidP="003134B7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 xml:space="preserve">Doložená výše </w:t>
      </w:r>
      <w:r w:rsidR="00E22BBC">
        <w:rPr>
          <w:rFonts w:ascii="Times New Roman" w:hAnsi="Times New Roman"/>
        </w:rPr>
        <w:t xml:space="preserve">čistých </w:t>
      </w:r>
      <w:r w:rsidR="00C971A4">
        <w:rPr>
          <w:rFonts w:ascii="Times New Roman" w:hAnsi="Times New Roman"/>
        </w:rPr>
        <w:t xml:space="preserve">příjmů </w:t>
      </w:r>
      <w:r w:rsidR="00887821" w:rsidRPr="0090028D">
        <w:rPr>
          <w:rFonts w:ascii="Times New Roman" w:hAnsi="Times New Roman"/>
        </w:rPr>
        <w:t>obou</w:t>
      </w:r>
      <w:r w:rsidRPr="0090028D">
        <w:rPr>
          <w:rFonts w:ascii="Times New Roman" w:hAnsi="Times New Roman"/>
        </w:rPr>
        <w:t xml:space="preserve"> členů domácnosti nesmí v součtu přesáhnout </w:t>
      </w:r>
      <w:r w:rsidR="009A73AC">
        <w:rPr>
          <w:rFonts w:ascii="Times New Roman" w:hAnsi="Times New Roman"/>
        </w:rPr>
        <w:t>1,</w:t>
      </w:r>
      <w:r w:rsidR="00385EFD">
        <w:rPr>
          <w:rFonts w:ascii="Times New Roman" w:hAnsi="Times New Roman"/>
        </w:rPr>
        <w:t>6</w:t>
      </w:r>
      <w:r w:rsidR="002E69D1">
        <w:rPr>
          <w:rFonts w:ascii="Times New Roman" w:hAnsi="Times New Roman"/>
        </w:rPr>
        <w:t xml:space="preserve">násobek </w:t>
      </w:r>
      <w:r w:rsidRPr="0090028D">
        <w:rPr>
          <w:rFonts w:ascii="Times New Roman" w:hAnsi="Times New Roman"/>
        </w:rPr>
        <w:t>průměrného důchodu na území hl. města Prahy</w:t>
      </w:r>
      <w:r w:rsidR="0011665D">
        <w:rPr>
          <w:rFonts w:ascii="Times New Roman" w:hAnsi="Times New Roman"/>
        </w:rPr>
        <w:t>.</w:t>
      </w:r>
    </w:p>
    <w:p w14:paraId="322B2DB3" w14:textId="6B7FD891" w:rsidR="00520EB2" w:rsidRPr="00C8455A" w:rsidRDefault="00520EB2" w:rsidP="005A2ABE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bookmarkStart w:id="1" w:name="_Hlk148966201"/>
      <w:r w:rsidRPr="00C8455A">
        <w:rPr>
          <w:rFonts w:ascii="Times New Roman" w:hAnsi="Times New Roman"/>
        </w:rPr>
        <w:t xml:space="preserve">Doložení </w:t>
      </w:r>
      <w:r w:rsidR="0011665D" w:rsidRPr="00C8455A">
        <w:rPr>
          <w:rFonts w:ascii="Times New Roman" w:hAnsi="Times New Roman"/>
        </w:rPr>
        <w:t>dokumentů prokazujících užívací právo ke stávajícímu obydlí žadatele (nájemní či podnájemní smlouva</w:t>
      </w:r>
      <w:r w:rsidR="00C8455A">
        <w:rPr>
          <w:rFonts w:ascii="Times New Roman" w:hAnsi="Times New Roman"/>
        </w:rPr>
        <w:t>,</w:t>
      </w:r>
      <w:r w:rsidR="0011665D" w:rsidRPr="00C8455A">
        <w:rPr>
          <w:rFonts w:ascii="Times New Roman" w:hAnsi="Times New Roman"/>
        </w:rPr>
        <w:t xml:space="preserve"> evidenční list</w:t>
      </w:r>
      <w:r w:rsidR="00A00452" w:rsidRPr="00C8455A">
        <w:rPr>
          <w:rFonts w:ascii="Times New Roman" w:hAnsi="Times New Roman"/>
        </w:rPr>
        <w:t xml:space="preserve">, pokud jím </w:t>
      </w:r>
      <w:r w:rsidR="00C8455A">
        <w:rPr>
          <w:rFonts w:ascii="Times New Roman" w:hAnsi="Times New Roman"/>
        </w:rPr>
        <w:t>nájemce</w:t>
      </w:r>
      <w:r w:rsidR="00C8455A" w:rsidRPr="00C8455A">
        <w:rPr>
          <w:rFonts w:ascii="Times New Roman" w:hAnsi="Times New Roman"/>
        </w:rPr>
        <w:t xml:space="preserve"> </w:t>
      </w:r>
      <w:proofErr w:type="gramStart"/>
      <w:r w:rsidR="00A00452" w:rsidRPr="00C8455A">
        <w:rPr>
          <w:rFonts w:ascii="Times New Roman" w:hAnsi="Times New Roman"/>
        </w:rPr>
        <w:t>disponuje</w:t>
      </w:r>
      <w:r w:rsidR="00C8455A">
        <w:rPr>
          <w:rFonts w:ascii="Times New Roman" w:hAnsi="Times New Roman"/>
        </w:rPr>
        <w:t>,</w:t>
      </w:r>
      <w:proofErr w:type="gramEnd"/>
      <w:r w:rsidR="0011665D" w:rsidRPr="00C8455A">
        <w:rPr>
          <w:rFonts w:ascii="Times New Roman" w:hAnsi="Times New Roman"/>
        </w:rPr>
        <w:t xml:space="preserve"> atp.)</w:t>
      </w:r>
      <w:r w:rsidR="00BD05BC" w:rsidRPr="00C8455A">
        <w:rPr>
          <w:rFonts w:ascii="Times New Roman" w:hAnsi="Times New Roman"/>
        </w:rPr>
        <w:t>.</w:t>
      </w:r>
    </w:p>
    <w:p w14:paraId="1B46C3BD" w14:textId="35729D72" w:rsidR="005549B1" w:rsidRDefault="00520EB2" w:rsidP="005549B1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 w:rsidRPr="00C8455A">
        <w:rPr>
          <w:rFonts w:ascii="Times New Roman" w:hAnsi="Times New Roman"/>
        </w:rPr>
        <w:t xml:space="preserve">Doložení </w:t>
      </w:r>
      <w:r w:rsidR="0011665D" w:rsidRPr="00C8455A">
        <w:rPr>
          <w:rFonts w:ascii="Times New Roman" w:hAnsi="Times New Roman"/>
        </w:rPr>
        <w:t>dokumentů prokazujících řádné plnění povinností ve vztahu k</w:t>
      </w:r>
      <w:r w:rsidR="009707F0" w:rsidRPr="00C8455A">
        <w:rPr>
          <w:rFonts w:ascii="Times New Roman" w:hAnsi="Times New Roman"/>
        </w:rPr>
        <w:t xml:space="preserve">e stávajícímu obydlí žadatele (potvrzení pronajímatele o řádných úhradách </w:t>
      </w:r>
      <w:r w:rsidR="009707F0">
        <w:rPr>
          <w:rFonts w:ascii="Times New Roman" w:hAnsi="Times New Roman"/>
        </w:rPr>
        <w:t>nájemného, výpis z účtu prokazující řádné placení plateb za užívání stávajícího obydlí atp.)</w:t>
      </w:r>
      <w:r w:rsidR="005549B1">
        <w:rPr>
          <w:rFonts w:ascii="Times New Roman" w:hAnsi="Times New Roman"/>
        </w:rPr>
        <w:t>.</w:t>
      </w:r>
    </w:p>
    <w:bookmarkEnd w:id="1"/>
    <w:p w14:paraId="35943730" w14:textId="77777777" w:rsidR="005549B1" w:rsidRDefault="005549B1" w:rsidP="005549B1">
      <w:pPr>
        <w:ind w:left="720"/>
        <w:contextualSpacing/>
        <w:jc w:val="both"/>
        <w:rPr>
          <w:rFonts w:ascii="Times New Roman" w:hAnsi="Times New Roman"/>
        </w:rPr>
      </w:pPr>
    </w:p>
    <w:p w14:paraId="184AD18E" w14:textId="5AE34639" w:rsidR="003C08BB" w:rsidRDefault="003C08BB" w:rsidP="005549B1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dílčího nesplnění vstupních kritérií může v případech zvláštního zřetele hodných RMČ rozhodnout o udělení výjimky a žádost schválit.</w:t>
      </w:r>
      <w:r w:rsidR="00F427C6" w:rsidRPr="00F427C6">
        <w:rPr>
          <w:rFonts w:ascii="Times New Roman" w:hAnsi="Times New Roman"/>
        </w:rPr>
        <w:t xml:space="preserve"> </w:t>
      </w:r>
      <w:r w:rsidR="00F427C6">
        <w:rPr>
          <w:rFonts w:ascii="Times New Roman" w:hAnsi="Times New Roman"/>
        </w:rPr>
        <w:t xml:space="preserve">Zejména v případech nesplnění kritéria pod písm. </w:t>
      </w:r>
      <w:r w:rsidR="00C147E1">
        <w:rPr>
          <w:rFonts w:ascii="Times New Roman" w:hAnsi="Times New Roman"/>
        </w:rPr>
        <w:t>e</w:t>
      </w:r>
      <w:r w:rsidR="000A7269">
        <w:rPr>
          <w:rFonts w:ascii="Times New Roman" w:hAnsi="Times New Roman"/>
        </w:rPr>
        <w:t xml:space="preserve">), </w:t>
      </w:r>
      <w:r w:rsidR="00C147E1">
        <w:rPr>
          <w:rFonts w:ascii="Times New Roman" w:hAnsi="Times New Roman"/>
        </w:rPr>
        <w:t>f</w:t>
      </w:r>
      <w:r w:rsidR="000A7269">
        <w:rPr>
          <w:rFonts w:ascii="Times New Roman" w:hAnsi="Times New Roman"/>
        </w:rPr>
        <w:t>)</w:t>
      </w:r>
      <w:r w:rsidR="00F427C6">
        <w:rPr>
          <w:rFonts w:ascii="Times New Roman" w:hAnsi="Times New Roman"/>
        </w:rPr>
        <w:t xml:space="preserve"> je možné při schválení výjimky uzavření smlouvy za základní nájemné.</w:t>
      </w:r>
    </w:p>
    <w:p w14:paraId="4667EBA0" w14:textId="77777777" w:rsidR="009707F0" w:rsidRDefault="009707F0" w:rsidP="005549B1">
      <w:pPr>
        <w:contextualSpacing/>
        <w:jc w:val="both"/>
        <w:rPr>
          <w:rFonts w:ascii="Times New Roman" w:hAnsi="Times New Roman"/>
        </w:rPr>
      </w:pPr>
    </w:p>
    <w:p w14:paraId="2C165FF5" w14:textId="00B7300A" w:rsidR="0082709A" w:rsidRPr="00B0002F" w:rsidRDefault="0082709A" w:rsidP="005549B1">
      <w:pPr>
        <w:contextualSpacing/>
        <w:jc w:val="both"/>
        <w:rPr>
          <w:rFonts w:ascii="Times New Roman" w:hAnsi="Times New Roman"/>
        </w:rPr>
      </w:pPr>
      <w:r w:rsidRPr="00871163">
        <w:rPr>
          <w:rFonts w:ascii="Times New Roman" w:hAnsi="Times New Roman"/>
          <w:b/>
        </w:rPr>
        <w:t xml:space="preserve">Splnění </w:t>
      </w:r>
      <w:r>
        <w:rPr>
          <w:rFonts w:ascii="Times New Roman" w:hAnsi="Times New Roman"/>
          <w:b/>
        </w:rPr>
        <w:t>všech</w:t>
      </w:r>
      <w:r w:rsidRPr="00871163">
        <w:rPr>
          <w:rFonts w:ascii="Times New Roman" w:hAnsi="Times New Roman"/>
          <w:b/>
        </w:rPr>
        <w:t xml:space="preserve"> podmínek a podání příslušné žádosti nezakládá právní nárok na poskytnutí bytu</w:t>
      </w:r>
      <w:r w:rsidR="009707F0">
        <w:rPr>
          <w:rFonts w:ascii="Times New Roman" w:hAnsi="Times New Roman"/>
          <w:b/>
        </w:rPr>
        <w:t>.</w:t>
      </w:r>
      <w:r w:rsidR="00921FC5">
        <w:rPr>
          <w:rFonts w:ascii="Times New Roman" w:hAnsi="Times New Roman"/>
          <w:b/>
        </w:rPr>
        <w:t xml:space="preserve"> Pokud žadatel ve své žádosti uvede nepravdivé údaje, bude jeho žádost odmítnuta.</w:t>
      </w:r>
    </w:p>
    <w:p w14:paraId="2FD79288" w14:textId="1C6569F1" w:rsidR="0029540D" w:rsidRPr="004B0B51" w:rsidRDefault="004D4455" w:rsidP="0029540D">
      <w:pPr>
        <w:pStyle w:val="Nadpis2"/>
        <w:jc w:val="both"/>
        <w:rPr>
          <w:rFonts w:cs="Calibri"/>
        </w:rPr>
      </w:pPr>
      <w:r>
        <w:t>1</w:t>
      </w:r>
      <w:r w:rsidR="00BD05BC" w:rsidRPr="004B0B51">
        <w:t xml:space="preserve">. 2. </w:t>
      </w:r>
      <w:r w:rsidR="0029540D" w:rsidRPr="004B0B51">
        <w:rPr>
          <w:rFonts w:cs="Calibri"/>
        </w:rPr>
        <w:t xml:space="preserve">Postup </w:t>
      </w:r>
      <w:r w:rsidR="008870AC">
        <w:rPr>
          <w:rFonts w:ascii="Times New Roman" w:hAnsi="Times New Roman"/>
        </w:rPr>
        <w:t>schvalování žádosti</w:t>
      </w:r>
    </w:p>
    <w:p w14:paraId="7C1D4804" w14:textId="3DDAC0E3" w:rsidR="0029540D" w:rsidRPr="007F2548" w:rsidRDefault="003E43CF" w:rsidP="0029540D">
      <w:pPr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Žadatel</w:t>
      </w:r>
      <w:r w:rsidR="0029540D" w:rsidRPr="007F2548">
        <w:rPr>
          <w:rFonts w:ascii="Times New Roman" w:hAnsi="Times New Roman"/>
        </w:rPr>
        <w:t xml:space="preserve"> vyplní žádost na předepsaném formuláři. </w:t>
      </w:r>
    </w:p>
    <w:p w14:paraId="0A60AEC7" w14:textId="48E8C4D2" w:rsidR="0029540D" w:rsidRPr="007F2548" w:rsidRDefault="001F6F05" w:rsidP="0029540D">
      <w:pPr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 w:rsidRPr="007F2548">
        <w:rPr>
          <w:rFonts w:ascii="Times New Roman" w:hAnsi="Times New Roman"/>
        </w:rPr>
        <w:t xml:space="preserve">Součástí žádosti jsou rovněž přílohy (jejich seznam </w:t>
      </w:r>
      <w:r w:rsidR="0015516F">
        <w:rPr>
          <w:rFonts w:ascii="Times New Roman" w:hAnsi="Times New Roman"/>
        </w:rPr>
        <w:t>je</w:t>
      </w:r>
      <w:r w:rsidR="0015516F" w:rsidRPr="007F2548">
        <w:rPr>
          <w:rFonts w:ascii="Times New Roman" w:hAnsi="Times New Roman"/>
        </w:rPr>
        <w:t xml:space="preserve"> </w:t>
      </w:r>
      <w:r w:rsidRPr="007F2548">
        <w:rPr>
          <w:rFonts w:ascii="Times New Roman" w:hAnsi="Times New Roman"/>
        </w:rPr>
        <w:t xml:space="preserve">na formuláři uveden): důchodový výměr (příp. důchodové výměry), potvrzení o výši příjmů, </w:t>
      </w:r>
      <w:r w:rsidR="009707F0">
        <w:rPr>
          <w:rFonts w:ascii="Times New Roman" w:hAnsi="Times New Roman"/>
        </w:rPr>
        <w:t>čestné prohlášení</w:t>
      </w:r>
      <w:r w:rsidRPr="007F2548">
        <w:rPr>
          <w:rFonts w:ascii="Times New Roman" w:hAnsi="Times New Roman"/>
        </w:rPr>
        <w:t xml:space="preserve">, </w:t>
      </w:r>
      <w:r w:rsidR="009707F0">
        <w:rPr>
          <w:rFonts w:ascii="Times New Roman" w:hAnsi="Times New Roman"/>
        </w:rPr>
        <w:t>dokumenty vztahující se ke stávajícímu obydlí a platbám za ně</w:t>
      </w:r>
      <w:r w:rsidR="007053D5">
        <w:rPr>
          <w:rFonts w:ascii="Times New Roman" w:hAnsi="Times New Roman"/>
        </w:rPr>
        <w:t>.</w:t>
      </w:r>
    </w:p>
    <w:p w14:paraId="3A1DBC5E" w14:textId="13A918DF" w:rsidR="0029540D" w:rsidRPr="0090028D" w:rsidRDefault="00CA70A4" w:rsidP="0029540D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29540D" w:rsidRPr="0090028D">
        <w:rPr>
          <w:rFonts w:ascii="Times New Roman" w:hAnsi="Times New Roman"/>
        </w:rPr>
        <w:t>ytové oddělení doručenou žádost o byt zkontroluj</w:t>
      </w:r>
      <w:r w:rsidR="00DB5E3E" w:rsidRPr="0090028D">
        <w:rPr>
          <w:rFonts w:ascii="Times New Roman" w:hAnsi="Times New Roman"/>
        </w:rPr>
        <w:t>e</w:t>
      </w:r>
      <w:r w:rsidR="0029540D" w:rsidRPr="0090028D">
        <w:rPr>
          <w:rFonts w:ascii="Times New Roman" w:hAnsi="Times New Roman"/>
        </w:rPr>
        <w:t xml:space="preserve"> a v případě, že </w:t>
      </w:r>
      <w:r w:rsidR="00DB5E3E" w:rsidRPr="0090028D">
        <w:rPr>
          <w:rFonts w:ascii="Times New Roman" w:hAnsi="Times New Roman"/>
        </w:rPr>
        <w:t>nebyly doloženy všechny požadované dokumenty</w:t>
      </w:r>
      <w:r w:rsidR="0029540D" w:rsidRPr="0090028D">
        <w:rPr>
          <w:rFonts w:ascii="Times New Roman" w:hAnsi="Times New Roman"/>
        </w:rPr>
        <w:t>, vyzv</w:t>
      </w:r>
      <w:r w:rsidR="00DB5E3E" w:rsidRPr="0090028D">
        <w:rPr>
          <w:rFonts w:ascii="Times New Roman" w:hAnsi="Times New Roman"/>
        </w:rPr>
        <w:t>e</w:t>
      </w:r>
      <w:r w:rsidR="0029540D" w:rsidRPr="0090028D">
        <w:rPr>
          <w:rFonts w:ascii="Times New Roman" w:hAnsi="Times New Roman"/>
        </w:rPr>
        <w:t xml:space="preserve"> </w:t>
      </w:r>
      <w:r w:rsidR="003E43CF">
        <w:rPr>
          <w:rFonts w:ascii="Times New Roman" w:hAnsi="Times New Roman"/>
        </w:rPr>
        <w:t>žadatele</w:t>
      </w:r>
      <w:r w:rsidR="0029540D" w:rsidRPr="0090028D">
        <w:rPr>
          <w:rFonts w:ascii="Times New Roman" w:hAnsi="Times New Roman"/>
        </w:rPr>
        <w:t xml:space="preserve"> k jejich doplnění. Pokud </w:t>
      </w:r>
      <w:r w:rsidR="003E43CF">
        <w:rPr>
          <w:rFonts w:ascii="Times New Roman" w:hAnsi="Times New Roman"/>
        </w:rPr>
        <w:t>žadatel</w:t>
      </w:r>
      <w:r w:rsidR="0029540D" w:rsidRPr="0090028D">
        <w:rPr>
          <w:rFonts w:ascii="Times New Roman" w:hAnsi="Times New Roman"/>
        </w:rPr>
        <w:t xml:space="preserve"> </w:t>
      </w:r>
      <w:r w:rsidR="00E72CDB" w:rsidRPr="0090028D">
        <w:rPr>
          <w:rFonts w:ascii="Times New Roman" w:hAnsi="Times New Roman"/>
        </w:rPr>
        <w:t xml:space="preserve">ve lhůtě </w:t>
      </w:r>
      <w:r w:rsidR="00C00F69">
        <w:rPr>
          <w:rFonts w:ascii="Times New Roman" w:hAnsi="Times New Roman"/>
        </w:rPr>
        <w:t>15</w:t>
      </w:r>
      <w:r w:rsidR="00C00F69" w:rsidRPr="0090028D">
        <w:rPr>
          <w:rFonts w:ascii="Times New Roman" w:hAnsi="Times New Roman"/>
        </w:rPr>
        <w:t xml:space="preserve"> </w:t>
      </w:r>
      <w:r w:rsidR="00E72CDB" w:rsidRPr="0090028D">
        <w:rPr>
          <w:rFonts w:ascii="Times New Roman" w:hAnsi="Times New Roman"/>
        </w:rPr>
        <w:t>dnů dokumenty nedoplní</w:t>
      </w:r>
      <w:r w:rsidR="0029540D" w:rsidRPr="0090028D">
        <w:rPr>
          <w:rFonts w:ascii="Times New Roman" w:hAnsi="Times New Roman"/>
        </w:rPr>
        <w:t xml:space="preserve">, bude o </w:t>
      </w:r>
      <w:r w:rsidR="007A1498">
        <w:rPr>
          <w:rFonts w:ascii="Times New Roman" w:hAnsi="Times New Roman"/>
        </w:rPr>
        <w:t>odmítnutí</w:t>
      </w:r>
      <w:r w:rsidR="007A1498" w:rsidRPr="0090028D">
        <w:rPr>
          <w:rFonts w:ascii="Times New Roman" w:hAnsi="Times New Roman"/>
        </w:rPr>
        <w:t xml:space="preserve"> </w:t>
      </w:r>
      <w:r w:rsidR="00DB5E3E" w:rsidRPr="0090028D">
        <w:rPr>
          <w:rFonts w:ascii="Times New Roman" w:hAnsi="Times New Roman"/>
        </w:rPr>
        <w:t xml:space="preserve">žádosti </w:t>
      </w:r>
      <w:r w:rsidR="0029540D" w:rsidRPr="0090028D">
        <w:rPr>
          <w:rFonts w:ascii="Times New Roman" w:hAnsi="Times New Roman"/>
        </w:rPr>
        <w:t xml:space="preserve">informován </w:t>
      </w:r>
      <w:r w:rsidR="00DB012F" w:rsidRPr="0090028D">
        <w:rPr>
          <w:rFonts w:ascii="Times New Roman" w:hAnsi="Times New Roman"/>
        </w:rPr>
        <w:t>pověřeným zástupcem MČ Praha 2</w:t>
      </w:r>
      <w:r w:rsidR="003903EB">
        <w:rPr>
          <w:rFonts w:ascii="Times New Roman" w:hAnsi="Times New Roman"/>
        </w:rPr>
        <w:t xml:space="preserve"> pro oblast bytovou</w:t>
      </w:r>
      <w:r w:rsidR="009707F0">
        <w:rPr>
          <w:rFonts w:ascii="Times New Roman" w:hAnsi="Times New Roman"/>
        </w:rPr>
        <w:t>.</w:t>
      </w:r>
    </w:p>
    <w:p w14:paraId="21D04535" w14:textId="31449EBF" w:rsidR="0029540D" w:rsidRPr="00E1309F" w:rsidRDefault="00DB5E3E" w:rsidP="00E1309F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</w:rPr>
      </w:pPr>
      <w:r w:rsidRPr="007F2548">
        <w:rPr>
          <w:rFonts w:ascii="Times New Roman" w:hAnsi="Times New Roman"/>
        </w:rPr>
        <w:t>Pokud nedojde k </w:t>
      </w:r>
      <w:r w:rsidR="007A1498">
        <w:rPr>
          <w:rFonts w:ascii="Times New Roman" w:hAnsi="Times New Roman"/>
        </w:rPr>
        <w:t>odmítnutí</w:t>
      </w:r>
      <w:r w:rsidR="007A1498" w:rsidRPr="007F2548">
        <w:rPr>
          <w:rFonts w:ascii="Times New Roman" w:hAnsi="Times New Roman"/>
        </w:rPr>
        <w:t xml:space="preserve"> </w:t>
      </w:r>
      <w:r w:rsidRPr="007F2548">
        <w:rPr>
          <w:rFonts w:ascii="Times New Roman" w:hAnsi="Times New Roman"/>
        </w:rPr>
        <w:t xml:space="preserve">žádosti dle předchozího bodu, </w:t>
      </w:r>
      <w:r w:rsidR="0029540D" w:rsidRPr="007F2548">
        <w:rPr>
          <w:rFonts w:ascii="Times New Roman" w:hAnsi="Times New Roman"/>
        </w:rPr>
        <w:t xml:space="preserve">bude </w:t>
      </w:r>
      <w:r w:rsidRPr="007F2548">
        <w:rPr>
          <w:rFonts w:ascii="Times New Roman" w:hAnsi="Times New Roman"/>
        </w:rPr>
        <w:t xml:space="preserve">žádost </w:t>
      </w:r>
      <w:r w:rsidR="0029540D" w:rsidRPr="007F2548">
        <w:rPr>
          <w:rFonts w:ascii="Times New Roman" w:hAnsi="Times New Roman"/>
        </w:rPr>
        <w:t>postoupena k projednání bytové komisi</w:t>
      </w:r>
      <w:r w:rsidR="00E1309F">
        <w:rPr>
          <w:rFonts w:ascii="Times New Roman" w:hAnsi="Times New Roman"/>
        </w:rPr>
        <w:t xml:space="preserve"> </w:t>
      </w:r>
      <w:r w:rsidR="00D567C0">
        <w:rPr>
          <w:rFonts w:ascii="Times New Roman" w:hAnsi="Times New Roman"/>
        </w:rPr>
        <w:t>RMČ</w:t>
      </w:r>
      <w:r w:rsidR="0029540D" w:rsidRPr="00E1309F">
        <w:rPr>
          <w:rFonts w:ascii="Times New Roman" w:hAnsi="Times New Roman"/>
        </w:rPr>
        <w:t>,</w:t>
      </w:r>
      <w:r w:rsidRPr="00E1309F">
        <w:rPr>
          <w:rFonts w:ascii="Times New Roman" w:hAnsi="Times New Roman"/>
        </w:rPr>
        <w:t xml:space="preserve"> která</w:t>
      </w:r>
      <w:r w:rsidR="0029540D" w:rsidRPr="00E1309F">
        <w:rPr>
          <w:rFonts w:ascii="Times New Roman" w:hAnsi="Times New Roman"/>
        </w:rPr>
        <w:t xml:space="preserve"> kladná doporučení postoupí bytovému oddělení</w:t>
      </w:r>
      <w:r w:rsidR="00E1309F" w:rsidRPr="00E1309F">
        <w:rPr>
          <w:rFonts w:ascii="Times New Roman" w:hAnsi="Times New Roman"/>
        </w:rPr>
        <w:t xml:space="preserve"> </w:t>
      </w:r>
      <w:r w:rsidR="00D567C0">
        <w:rPr>
          <w:rFonts w:ascii="Times New Roman" w:hAnsi="Times New Roman"/>
        </w:rPr>
        <w:t>ÚMČ</w:t>
      </w:r>
      <w:r w:rsidR="00AF770E">
        <w:rPr>
          <w:rFonts w:ascii="Times New Roman" w:hAnsi="Times New Roman"/>
        </w:rPr>
        <w:t xml:space="preserve">, </w:t>
      </w:r>
      <w:r w:rsidR="0029540D" w:rsidRPr="00E1309F">
        <w:rPr>
          <w:rFonts w:ascii="Times New Roman" w:hAnsi="Times New Roman"/>
        </w:rPr>
        <w:t xml:space="preserve">záporná </w:t>
      </w:r>
      <w:r w:rsidR="007053D5" w:rsidRPr="00E1309F">
        <w:rPr>
          <w:rFonts w:ascii="Times New Roman" w:hAnsi="Times New Roman"/>
        </w:rPr>
        <w:t xml:space="preserve">a nerozhodnutá </w:t>
      </w:r>
      <w:r w:rsidR="0029540D" w:rsidRPr="00E1309F">
        <w:rPr>
          <w:rFonts w:ascii="Times New Roman" w:hAnsi="Times New Roman"/>
        </w:rPr>
        <w:t>k projednání RMČ.</w:t>
      </w:r>
    </w:p>
    <w:p w14:paraId="114D987C" w14:textId="49FF9804" w:rsidR="0029540D" w:rsidRPr="00AA1B1B" w:rsidRDefault="0029540D" w:rsidP="0029540D">
      <w:pPr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 w:rsidRPr="00AA1B1B">
        <w:rPr>
          <w:rFonts w:ascii="Times New Roman" w:hAnsi="Times New Roman"/>
        </w:rPr>
        <w:t xml:space="preserve">Bytové oddělení vyhledá </w:t>
      </w:r>
      <w:r w:rsidR="009A1D3E">
        <w:rPr>
          <w:rFonts w:ascii="Times New Roman" w:hAnsi="Times New Roman"/>
        </w:rPr>
        <w:t xml:space="preserve">schválenému </w:t>
      </w:r>
      <w:r w:rsidR="003E43CF">
        <w:rPr>
          <w:rFonts w:ascii="Times New Roman" w:hAnsi="Times New Roman"/>
        </w:rPr>
        <w:t>žadateli</w:t>
      </w:r>
      <w:r w:rsidR="00236610">
        <w:rPr>
          <w:rFonts w:ascii="Times New Roman" w:hAnsi="Times New Roman"/>
        </w:rPr>
        <w:t xml:space="preserve"> </w:t>
      </w:r>
      <w:r w:rsidRPr="00AA1B1B">
        <w:rPr>
          <w:rFonts w:ascii="Times New Roman" w:hAnsi="Times New Roman"/>
        </w:rPr>
        <w:t xml:space="preserve">vhodný byt (možné jsou maximálně </w:t>
      </w:r>
      <w:r w:rsidR="00C00F69">
        <w:rPr>
          <w:rFonts w:ascii="Times New Roman" w:hAnsi="Times New Roman"/>
        </w:rPr>
        <w:t>tři</w:t>
      </w:r>
      <w:r w:rsidR="00C00F69" w:rsidRPr="00AA1B1B">
        <w:rPr>
          <w:rFonts w:ascii="Times New Roman" w:hAnsi="Times New Roman"/>
        </w:rPr>
        <w:t xml:space="preserve"> </w:t>
      </w:r>
      <w:r w:rsidRPr="00AA1B1B">
        <w:rPr>
          <w:rFonts w:ascii="Times New Roman" w:hAnsi="Times New Roman"/>
        </w:rPr>
        <w:t xml:space="preserve">nabídky, které v rámci možností odpovídají požadavkům </w:t>
      </w:r>
      <w:r w:rsidR="003E43CF">
        <w:rPr>
          <w:rFonts w:ascii="Times New Roman" w:hAnsi="Times New Roman"/>
        </w:rPr>
        <w:t>žadatele</w:t>
      </w:r>
      <w:r w:rsidRPr="00AA1B1B">
        <w:rPr>
          <w:rFonts w:ascii="Times New Roman" w:hAnsi="Times New Roman"/>
        </w:rPr>
        <w:t xml:space="preserve"> a jsou rovněž přiměřené jeho zdravotnímu stavu)</w:t>
      </w:r>
      <w:r w:rsidR="009E2E64" w:rsidRPr="00AA1B1B">
        <w:rPr>
          <w:rFonts w:ascii="Times New Roman" w:hAnsi="Times New Roman"/>
        </w:rPr>
        <w:t>.</w:t>
      </w:r>
      <w:r w:rsidR="00AE2E71" w:rsidRPr="00AA1B1B">
        <w:rPr>
          <w:rFonts w:ascii="Times New Roman" w:hAnsi="Times New Roman"/>
        </w:rPr>
        <w:t xml:space="preserve"> Při odmítnutí </w:t>
      </w:r>
      <w:r w:rsidR="00C00F69">
        <w:rPr>
          <w:rFonts w:ascii="Times New Roman" w:hAnsi="Times New Roman"/>
        </w:rPr>
        <w:t>třetího</w:t>
      </w:r>
      <w:r w:rsidR="00C00F69" w:rsidRPr="00AA1B1B">
        <w:rPr>
          <w:rFonts w:ascii="Times New Roman" w:hAnsi="Times New Roman"/>
        </w:rPr>
        <w:t xml:space="preserve"> </w:t>
      </w:r>
      <w:r w:rsidR="00AE2E71" w:rsidRPr="00AA1B1B">
        <w:rPr>
          <w:rFonts w:ascii="Times New Roman" w:hAnsi="Times New Roman"/>
        </w:rPr>
        <w:t xml:space="preserve">nabídnutého bytu bude </w:t>
      </w:r>
      <w:r w:rsidR="003E43CF">
        <w:rPr>
          <w:rFonts w:ascii="Times New Roman" w:hAnsi="Times New Roman"/>
        </w:rPr>
        <w:t>žadatel</w:t>
      </w:r>
      <w:r w:rsidR="00AE2E71" w:rsidRPr="00AA1B1B">
        <w:rPr>
          <w:rFonts w:ascii="Times New Roman" w:hAnsi="Times New Roman"/>
        </w:rPr>
        <w:t xml:space="preserve"> vyřazen z</w:t>
      </w:r>
      <w:r w:rsidR="00D44026" w:rsidRPr="00AA1B1B">
        <w:rPr>
          <w:rFonts w:ascii="Times New Roman" w:hAnsi="Times New Roman"/>
        </w:rPr>
        <w:t xml:space="preserve"> evidence </w:t>
      </w:r>
      <w:r w:rsidR="00FD5979">
        <w:rPr>
          <w:rFonts w:ascii="Times New Roman" w:hAnsi="Times New Roman"/>
        </w:rPr>
        <w:t xml:space="preserve">schválených </w:t>
      </w:r>
      <w:r w:rsidR="00B6238C">
        <w:rPr>
          <w:rFonts w:ascii="Times New Roman" w:hAnsi="Times New Roman"/>
        </w:rPr>
        <w:t>žadatelů</w:t>
      </w:r>
      <w:r w:rsidR="00FD5979">
        <w:rPr>
          <w:rFonts w:ascii="Times New Roman" w:hAnsi="Times New Roman"/>
        </w:rPr>
        <w:t xml:space="preserve"> </w:t>
      </w:r>
      <w:r w:rsidR="00D44026" w:rsidRPr="00AA1B1B">
        <w:rPr>
          <w:rFonts w:ascii="Times New Roman" w:hAnsi="Times New Roman"/>
        </w:rPr>
        <w:t>o nájem bytu.</w:t>
      </w:r>
      <w:r w:rsidR="009B2617" w:rsidRPr="00AA1B1B">
        <w:rPr>
          <w:rFonts w:ascii="Times New Roman" w:hAnsi="Times New Roman"/>
        </w:rPr>
        <w:t xml:space="preserve"> O vyřazení rozhodne pověřený zástupce MČ Praha 2.</w:t>
      </w:r>
      <w:r w:rsidR="007A1498" w:rsidRPr="00AA1B1B">
        <w:rPr>
          <w:rFonts w:ascii="Times New Roman" w:hAnsi="Times New Roman"/>
        </w:rPr>
        <w:t xml:space="preserve"> Opakované podání žádosti je v tomto případě možn</w:t>
      </w:r>
      <w:r w:rsidR="006B6778">
        <w:rPr>
          <w:rFonts w:ascii="Times New Roman" w:hAnsi="Times New Roman"/>
        </w:rPr>
        <w:t>é</w:t>
      </w:r>
      <w:r w:rsidR="007A1498" w:rsidRPr="00AA1B1B">
        <w:rPr>
          <w:rFonts w:ascii="Times New Roman" w:hAnsi="Times New Roman"/>
        </w:rPr>
        <w:t xml:space="preserve"> nejdříve po uplynutí </w:t>
      </w:r>
      <w:r w:rsidR="00D27B66">
        <w:rPr>
          <w:rFonts w:ascii="Times New Roman" w:hAnsi="Times New Roman"/>
        </w:rPr>
        <w:t>3</w:t>
      </w:r>
      <w:r w:rsidR="009A1D3E">
        <w:rPr>
          <w:rFonts w:ascii="Times New Roman" w:hAnsi="Times New Roman"/>
        </w:rPr>
        <w:t xml:space="preserve"> </w:t>
      </w:r>
      <w:r w:rsidR="007A1498" w:rsidRPr="00AA1B1B">
        <w:rPr>
          <w:rFonts w:ascii="Times New Roman" w:hAnsi="Times New Roman"/>
        </w:rPr>
        <w:t xml:space="preserve">let ode dne vyřazení </w:t>
      </w:r>
      <w:r w:rsidR="001B4085">
        <w:rPr>
          <w:rFonts w:ascii="Times New Roman" w:hAnsi="Times New Roman"/>
        </w:rPr>
        <w:t xml:space="preserve">žádosti </w:t>
      </w:r>
      <w:r w:rsidR="007A1498" w:rsidRPr="00AA1B1B">
        <w:rPr>
          <w:rFonts w:ascii="Times New Roman" w:hAnsi="Times New Roman"/>
        </w:rPr>
        <w:t>z evidence.</w:t>
      </w:r>
      <w:r w:rsidR="00E1309F" w:rsidRPr="00AA1B1B">
        <w:rPr>
          <w:rFonts w:ascii="Times New Roman" w:hAnsi="Times New Roman"/>
        </w:rPr>
        <w:t xml:space="preserve">   </w:t>
      </w:r>
    </w:p>
    <w:p w14:paraId="68DF8DA2" w14:textId="0BA81378" w:rsidR="00DB5E3E" w:rsidRPr="0090028D" w:rsidRDefault="006B6778" w:rsidP="0029540D">
      <w:pPr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Jestliže bude </w:t>
      </w:r>
      <w:r w:rsidR="0029540D" w:rsidRPr="0090028D">
        <w:rPr>
          <w:rFonts w:ascii="Times New Roman" w:hAnsi="Times New Roman"/>
        </w:rPr>
        <w:t xml:space="preserve">nabízený byt </w:t>
      </w:r>
      <w:r w:rsidR="00B6238C">
        <w:rPr>
          <w:rFonts w:ascii="Times New Roman" w:hAnsi="Times New Roman"/>
        </w:rPr>
        <w:t>žadateli</w:t>
      </w:r>
      <w:r w:rsidR="0029540D" w:rsidRPr="0090028D">
        <w:rPr>
          <w:rFonts w:ascii="Times New Roman" w:hAnsi="Times New Roman"/>
        </w:rPr>
        <w:t xml:space="preserve"> vyhovovat, rozhodne RMČ Praha </w:t>
      </w:r>
      <w:r w:rsidR="00F723E2">
        <w:rPr>
          <w:rFonts w:ascii="Times New Roman" w:hAnsi="Times New Roman"/>
        </w:rPr>
        <w:t xml:space="preserve">2 </w:t>
      </w:r>
      <w:r w:rsidR="0029540D" w:rsidRPr="0090028D">
        <w:rPr>
          <w:rFonts w:ascii="Times New Roman" w:hAnsi="Times New Roman"/>
        </w:rPr>
        <w:t>o</w:t>
      </w:r>
      <w:r w:rsidR="007E5794">
        <w:rPr>
          <w:rFonts w:ascii="Times New Roman" w:hAnsi="Times New Roman"/>
        </w:rPr>
        <w:t> </w:t>
      </w:r>
      <w:r w:rsidR="0029540D" w:rsidRPr="0090028D">
        <w:rPr>
          <w:rFonts w:ascii="Times New Roman" w:hAnsi="Times New Roman"/>
        </w:rPr>
        <w:t>uzavření nájemní smlouvy k</w:t>
      </w:r>
      <w:r w:rsidR="009707F0">
        <w:rPr>
          <w:rFonts w:ascii="Times New Roman" w:hAnsi="Times New Roman"/>
        </w:rPr>
        <w:t> </w:t>
      </w:r>
      <w:r w:rsidR="0029540D" w:rsidRPr="0090028D">
        <w:rPr>
          <w:rFonts w:ascii="Times New Roman" w:hAnsi="Times New Roman"/>
        </w:rPr>
        <w:t>bytu</w:t>
      </w:r>
      <w:r w:rsidR="009707F0">
        <w:rPr>
          <w:rFonts w:ascii="Times New Roman" w:hAnsi="Times New Roman"/>
        </w:rPr>
        <w:t>.</w:t>
      </w:r>
    </w:p>
    <w:p w14:paraId="4EB1F73B" w14:textId="5B8A5BD0" w:rsidR="00FD5979" w:rsidRPr="004D4455" w:rsidRDefault="004D4455" w:rsidP="004D4455">
      <w:pPr>
        <w:pStyle w:val="Nadpis2"/>
        <w:jc w:val="both"/>
      </w:pPr>
      <w:r>
        <w:lastRenderedPageBreak/>
        <w:t>1</w:t>
      </w:r>
      <w:r w:rsidR="00BD05BC" w:rsidRPr="004B0B51">
        <w:t xml:space="preserve">. 3. </w:t>
      </w:r>
      <w:r w:rsidR="0029540D" w:rsidRPr="004B0B51">
        <w:t>Stanovení velikosti bytu</w:t>
      </w:r>
    </w:p>
    <w:p w14:paraId="134FC6F4" w14:textId="10E1A54E" w:rsidR="0029540D" w:rsidRPr="0090028D" w:rsidRDefault="000F00F0" w:rsidP="002954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Schváleným </w:t>
      </w:r>
      <w:r w:rsidR="00B6238C">
        <w:rPr>
          <w:rFonts w:ascii="Times New Roman" w:hAnsi="Times New Roman"/>
        </w:rPr>
        <w:t>žadatelům</w:t>
      </w:r>
      <w:r w:rsidR="00FD59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="00FD5979">
        <w:rPr>
          <w:rFonts w:ascii="Times New Roman" w:hAnsi="Times New Roman"/>
        </w:rPr>
        <w:t xml:space="preserve">plňujícím </w:t>
      </w:r>
      <w:r w:rsidR="0029540D" w:rsidRPr="0090028D">
        <w:rPr>
          <w:rFonts w:ascii="Times New Roman" w:hAnsi="Times New Roman"/>
        </w:rPr>
        <w:t>vstupní kritéria</w:t>
      </w:r>
      <w:r>
        <w:rPr>
          <w:rFonts w:ascii="Times New Roman" w:hAnsi="Times New Roman"/>
        </w:rPr>
        <w:t>,</w:t>
      </w:r>
      <w:r w:rsidR="00FD5979">
        <w:rPr>
          <w:rFonts w:ascii="Times New Roman" w:hAnsi="Times New Roman"/>
        </w:rPr>
        <w:t xml:space="preserve"> bude vyhledán </w:t>
      </w:r>
      <w:r w:rsidR="0029540D" w:rsidRPr="0090028D">
        <w:rPr>
          <w:rFonts w:ascii="Times New Roman" w:hAnsi="Times New Roman"/>
        </w:rPr>
        <w:t>byt přiměřené velikosti</w:t>
      </w:r>
      <w:r w:rsidR="00E52B8C">
        <w:rPr>
          <w:rFonts w:ascii="Times New Roman" w:hAnsi="Times New Roman"/>
        </w:rPr>
        <w:t xml:space="preserve">, </w:t>
      </w:r>
      <w:r w:rsidR="004D4455">
        <w:rPr>
          <w:rFonts w:ascii="Times New Roman" w:hAnsi="Times New Roman"/>
        </w:rPr>
        <w:t>tj.</w:t>
      </w:r>
      <w:r w:rsidR="0029540D" w:rsidRPr="0090028D">
        <w:rPr>
          <w:rFonts w:ascii="Times New Roman" w:hAnsi="Times New Roman"/>
        </w:rPr>
        <w:t xml:space="preserve">: </w:t>
      </w:r>
    </w:p>
    <w:p w14:paraId="769041B3" w14:textId="77777777" w:rsidR="0029540D" w:rsidRPr="0090028D" w:rsidRDefault="0029540D" w:rsidP="0029540D">
      <w:pPr>
        <w:jc w:val="both"/>
        <w:rPr>
          <w:rFonts w:ascii="Times New Roman" w:hAnsi="Times New Roman"/>
        </w:rPr>
      </w:pPr>
    </w:p>
    <w:p w14:paraId="17355FAC" w14:textId="25D825FB" w:rsidR="0029540D" w:rsidRPr="007F2548" w:rsidRDefault="001B4085" w:rsidP="0029540D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c</w:t>
      </w:r>
      <w:r w:rsidR="000F00F0">
        <w:rPr>
          <w:rFonts w:ascii="Times New Roman" w:hAnsi="Times New Roman"/>
        </w:rPr>
        <w:t>ca</w:t>
      </w:r>
      <w:r>
        <w:rPr>
          <w:rFonts w:ascii="Times New Roman" w:hAnsi="Times New Roman"/>
        </w:rPr>
        <w:t xml:space="preserve"> </w:t>
      </w:r>
      <w:r w:rsidR="0029540D" w:rsidRPr="007F2548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 m</w:t>
      </w:r>
      <w:r w:rsidRPr="004D4455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="0029540D" w:rsidRPr="007F2548">
        <w:rPr>
          <w:rFonts w:ascii="Times New Roman" w:hAnsi="Times New Roman"/>
        </w:rPr>
        <w:t xml:space="preserve">pro </w:t>
      </w:r>
      <w:r>
        <w:rPr>
          <w:rFonts w:ascii="Times New Roman" w:hAnsi="Times New Roman"/>
        </w:rPr>
        <w:t>1</w:t>
      </w:r>
      <w:r w:rsidR="000F00F0">
        <w:rPr>
          <w:rFonts w:ascii="Times New Roman" w:hAnsi="Times New Roman"/>
        </w:rPr>
        <w:t xml:space="preserve"> </w:t>
      </w:r>
      <w:r w:rsidR="0029540D" w:rsidRPr="007F2548">
        <w:rPr>
          <w:rFonts w:ascii="Times New Roman" w:hAnsi="Times New Roman"/>
        </w:rPr>
        <w:t>osobu</w:t>
      </w:r>
      <w:r w:rsidR="004D4455">
        <w:rPr>
          <w:rFonts w:ascii="Times New Roman" w:hAnsi="Times New Roman"/>
        </w:rPr>
        <w:t>;</w:t>
      </w:r>
      <w:r w:rsidR="00FD5979">
        <w:rPr>
          <w:rFonts w:ascii="Times New Roman" w:hAnsi="Times New Roman"/>
        </w:rPr>
        <w:t xml:space="preserve"> </w:t>
      </w:r>
    </w:p>
    <w:p w14:paraId="75A415D5" w14:textId="599731C5" w:rsidR="00BD05BC" w:rsidRDefault="000F00F0" w:rsidP="00BD05BC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cca </w:t>
      </w:r>
      <w:r w:rsidR="0034384F" w:rsidRPr="007F2548">
        <w:rPr>
          <w:rFonts w:ascii="Times New Roman" w:hAnsi="Times New Roman"/>
        </w:rPr>
        <w:t>50</w:t>
      </w:r>
      <w:r w:rsidR="001B4085">
        <w:rPr>
          <w:rFonts w:ascii="Times New Roman" w:hAnsi="Times New Roman"/>
        </w:rPr>
        <w:t xml:space="preserve"> m</w:t>
      </w:r>
      <w:r w:rsidR="001B4085" w:rsidRPr="004D4455">
        <w:rPr>
          <w:rFonts w:ascii="Times New Roman" w:hAnsi="Times New Roman"/>
          <w:vertAlign w:val="superscript"/>
        </w:rPr>
        <w:t>2</w:t>
      </w:r>
      <w:r w:rsidR="001B4085">
        <w:rPr>
          <w:rFonts w:ascii="Times New Roman" w:hAnsi="Times New Roman"/>
        </w:rPr>
        <w:t xml:space="preserve"> </w:t>
      </w:r>
      <w:r w:rsidR="0029540D" w:rsidRPr="007F2548">
        <w:rPr>
          <w:rFonts w:ascii="Times New Roman" w:hAnsi="Times New Roman"/>
        </w:rPr>
        <w:t xml:space="preserve">pro </w:t>
      </w:r>
      <w:r>
        <w:rPr>
          <w:rFonts w:ascii="Times New Roman" w:hAnsi="Times New Roman"/>
        </w:rPr>
        <w:t xml:space="preserve">2 </w:t>
      </w:r>
      <w:r w:rsidR="0029540D" w:rsidRPr="007F2548">
        <w:rPr>
          <w:rFonts w:ascii="Times New Roman" w:hAnsi="Times New Roman"/>
        </w:rPr>
        <w:t>osoby</w:t>
      </w:r>
      <w:r w:rsidR="004D4455">
        <w:rPr>
          <w:rFonts w:ascii="Times New Roman" w:hAnsi="Times New Roman"/>
        </w:rPr>
        <w:t>.</w:t>
      </w:r>
    </w:p>
    <w:p w14:paraId="667AA21F" w14:textId="77777777" w:rsidR="00E52B8C" w:rsidRDefault="00E52B8C" w:rsidP="00BD05BC">
      <w:pPr>
        <w:jc w:val="both"/>
        <w:rPr>
          <w:rFonts w:ascii="Times New Roman" w:hAnsi="Times New Roman"/>
        </w:rPr>
      </w:pPr>
    </w:p>
    <w:p w14:paraId="52331BDF" w14:textId="77777777" w:rsidR="009E2E64" w:rsidRDefault="009E2E64" w:rsidP="00BD05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Poznámka k bytu pro dvě osoby: </w:t>
      </w:r>
    </w:p>
    <w:p w14:paraId="0DC11F78" w14:textId="185D2B95" w:rsidR="008C4682" w:rsidRDefault="008C4682" w:rsidP="00BD05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Případné úmrtí jednoho z nájemců nebude mít vliv na možnost prodloužení </w:t>
      </w:r>
      <w:r w:rsidR="000911D1">
        <w:rPr>
          <w:rFonts w:ascii="Times New Roman" w:hAnsi="Times New Roman"/>
        </w:rPr>
        <w:t xml:space="preserve">nájemní </w:t>
      </w:r>
      <w:r>
        <w:rPr>
          <w:rFonts w:ascii="Times New Roman" w:hAnsi="Times New Roman"/>
        </w:rPr>
        <w:t>smlouvy k</w:t>
      </w:r>
      <w:r w:rsidR="000911D1">
        <w:rPr>
          <w:rFonts w:ascii="Times New Roman" w:hAnsi="Times New Roman"/>
        </w:rPr>
        <w:t xml:space="preserve"> pronajatému </w:t>
      </w:r>
      <w:r>
        <w:rPr>
          <w:rFonts w:ascii="Times New Roman" w:hAnsi="Times New Roman"/>
        </w:rPr>
        <w:t>bytu</w:t>
      </w:r>
      <w:r w:rsidR="00F8362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44E0EFD2" w14:textId="77777777" w:rsidR="009E2E64" w:rsidRPr="00BD05BC" w:rsidRDefault="009E2E64" w:rsidP="00BD05BC">
      <w:pPr>
        <w:jc w:val="both"/>
        <w:rPr>
          <w:rFonts w:ascii="Times New Roman" w:hAnsi="Times New Roman"/>
        </w:rPr>
      </w:pPr>
    </w:p>
    <w:p w14:paraId="045D3218" w14:textId="42745CEF" w:rsidR="0029540D" w:rsidRPr="004B0B51" w:rsidRDefault="004D4455" w:rsidP="0029540D">
      <w:pPr>
        <w:pStyle w:val="Nadpis2"/>
        <w:jc w:val="both"/>
        <w:rPr>
          <w:rFonts w:cs="Calibri"/>
        </w:rPr>
      </w:pPr>
      <w:r>
        <w:t>1</w:t>
      </w:r>
      <w:r w:rsidR="00BD05BC" w:rsidRPr="004B0B51">
        <w:t xml:space="preserve">. 4. </w:t>
      </w:r>
      <w:r w:rsidR="0029540D" w:rsidRPr="004B0B51">
        <w:rPr>
          <w:rFonts w:cs="Calibri"/>
        </w:rPr>
        <w:t>Výše náj</w:t>
      </w:r>
      <w:r w:rsidR="00AD78F0" w:rsidRPr="004B0B51">
        <w:rPr>
          <w:rFonts w:cs="Calibri"/>
        </w:rPr>
        <w:t>emného</w:t>
      </w:r>
    </w:p>
    <w:p w14:paraId="78B3A655" w14:textId="77777777" w:rsidR="00583A68" w:rsidRPr="0090028D" w:rsidRDefault="00583A68" w:rsidP="00583A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Výše nájemného vychází ze základního nájemného. V případě přiznání nároku na snížené nájemné je s</w:t>
      </w:r>
      <w:r w:rsidRPr="0090028D">
        <w:rPr>
          <w:rFonts w:ascii="Times New Roman" w:hAnsi="Times New Roman"/>
        </w:rPr>
        <w:t xml:space="preserve">nížené nájemné vypočteno tak, že je uplatněna procentní sleva oproti </w:t>
      </w:r>
      <w:r>
        <w:rPr>
          <w:rFonts w:ascii="Times New Roman" w:hAnsi="Times New Roman"/>
        </w:rPr>
        <w:t>výši</w:t>
      </w:r>
      <w:r w:rsidRPr="0090028D">
        <w:rPr>
          <w:rFonts w:ascii="Times New Roman" w:hAnsi="Times New Roman"/>
        </w:rPr>
        <w:t xml:space="preserve"> základního nájemného. </w:t>
      </w:r>
    </w:p>
    <w:p w14:paraId="1F010131" w14:textId="77777777" w:rsidR="00583A68" w:rsidRPr="0090028D" w:rsidRDefault="00583A68" w:rsidP="00583A68">
      <w:pPr>
        <w:jc w:val="both"/>
        <w:rPr>
          <w:rFonts w:ascii="Times New Roman" w:hAnsi="Times New Roman"/>
        </w:rPr>
      </w:pPr>
    </w:p>
    <w:p w14:paraId="04978773" w14:textId="7F6297CB" w:rsidR="00583A68" w:rsidRPr="0090028D" w:rsidRDefault="00583A68" w:rsidP="00583A68">
      <w:pPr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 xml:space="preserve">V případě bytů pro </w:t>
      </w:r>
      <w:r>
        <w:rPr>
          <w:rFonts w:ascii="Times New Roman" w:hAnsi="Times New Roman"/>
        </w:rPr>
        <w:t>seniory</w:t>
      </w:r>
      <w:r w:rsidRPr="0090028D">
        <w:rPr>
          <w:rFonts w:ascii="Times New Roman" w:hAnsi="Times New Roman"/>
        </w:rPr>
        <w:t xml:space="preserve"> se </w:t>
      </w:r>
      <w:r w:rsidRPr="0090028D">
        <w:rPr>
          <w:rFonts w:ascii="Times New Roman" w:hAnsi="Times New Roman"/>
          <w:b/>
        </w:rPr>
        <w:t xml:space="preserve">snížené nájemné určí odečtením </w:t>
      </w:r>
      <w:r w:rsidR="005E5BE7">
        <w:rPr>
          <w:rFonts w:ascii="Times New Roman" w:hAnsi="Times New Roman"/>
          <w:b/>
        </w:rPr>
        <w:t>35</w:t>
      </w:r>
      <w:r w:rsidRPr="00236610">
        <w:rPr>
          <w:rFonts w:ascii="Times New Roman" w:hAnsi="Times New Roman"/>
          <w:b/>
        </w:rPr>
        <w:t xml:space="preserve"> %</w:t>
      </w:r>
      <w:r w:rsidRPr="0090028D">
        <w:rPr>
          <w:rFonts w:ascii="Times New Roman" w:hAnsi="Times New Roman"/>
        </w:rPr>
        <w:t xml:space="preserve"> ze základního nájemného. </w:t>
      </w:r>
    </w:p>
    <w:p w14:paraId="65949FDE" w14:textId="77777777" w:rsidR="0029540D" w:rsidRPr="0090028D" w:rsidRDefault="0029540D" w:rsidP="0029540D">
      <w:pPr>
        <w:jc w:val="both"/>
        <w:rPr>
          <w:rFonts w:ascii="Times New Roman" w:hAnsi="Times New Roman"/>
        </w:rPr>
      </w:pPr>
    </w:p>
    <w:p w14:paraId="71A17079" w14:textId="4E627A14" w:rsidR="0029540D" w:rsidRDefault="0029540D" w:rsidP="0029540D">
      <w:pPr>
        <w:jc w:val="both"/>
        <w:rPr>
          <w:rFonts w:ascii="Times New Roman" w:hAnsi="Times New Roman"/>
          <w:b/>
          <w:bCs/>
        </w:rPr>
      </w:pPr>
      <w:r w:rsidRPr="0090028D">
        <w:rPr>
          <w:rFonts w:ascii="Times New Roman" w:hAnsi="Times New Roman"/>
        </w:rPr>
        <w:t>Způsob výpočtu výše náj</w:t>
      </w:r>
      <w:r w:rsidR="00F427C6">
        <w:rPr>
          <w:rFonts w:ascii="Times New Roman" w:hAnsi="Times New Roman"/>
        </w:rPr>
        <w:t>emného</w:t>
      </w:r>
      <w:r w:rsidRPr="0090028D">
        <w:rPr>
          <w:rFonts w:ascii="Times New Roman" w:hAnsi="Times New Roman"/>
        </w:rPr>
        <w:t xml:space="preserve"> je popsán v </w:t>
      </w:r>
      <w:r w:rsidR="00F427C6">
        <w:rPr>
          <w:rFonts w:ascii="Times New Roman" w:hAnsi="Times New Roman"/>
        </w:rPr>
        <w:t>úvodní části</w:t>
      </w:r>
      <w:r w:rsidR="00F427C6" w:rsidRPr="0090028D">
        <w:rPr>
          <w:rFonts w:ascii="Times New Roman" w:hAnsi="Times New Roman"/>
        </w:rPr>
        <w:t xml:space="preserve"> </w:t>
      </w:r>
      <w:r w:rsidR="00F427C6">
        <w:rPr>
          <w:rFonts w:ascii="Times New Roman" w:hAnsi="Times New Roman"/>
        </w:rPr>
        <w:t xml:space="preserve">pravidel nazvané </w:t>
      </w:r>
      <w:r w:rsidR="008E40F1">
        <w:rPr>
          <w:rFonts w:ascii="Times New Roman" w:hAnsi="Times New Roman"/>
          <w:b/>
          <w:bCs/>
        </w:rPr>
        <w:t>S</w:t>
      </w:r>
      <w:r w:rsidRPr="0090028D">
        <w:rPr>
          <w:rFonts w:ascii="Times New Roman" w:hAnsi="Times New Roman"/>
          <w:b/>
          <w:bCs/>
        </w:rPr>
        <w:t xml:space="preserve">tanovení konceptu </w:t>
      </w:r>
      <w:r w:rsidR="009C1F63">
        <w:rPr>
          <w:rFonts w:ascii="Times New Roman" w:hAnsi="Times New Roman"/>
          <w:b/>
          <w:bCs/>
        </w:rPr>
        <w:t xml:space="preserve">základního a </w:t>
      </w:r>
      <w:r w:rsidRPr="0090028D">
        <w:rPr>
          <w:rFonts w:ascii="Times New Roman" w:hAnsi="Times New Roman"/>
          <w:b/>
          <w:bCs/>
        </w:rPr>
        <w:t>sníženého náj</w:t>
      </w:r>
      <w:r w:rsidR="005F3B9D" w:rsidRPr="0090028D">
        <w:rPr>
          <w:rFonts w:ascii="Times New Roman" w:hAnsi="Times New Roman"/>
          <w:b/>
          <w:bCs/>
        </w:rPr>
        <w:t>emného</w:t>
      </w:r>
      <w:r w:rsidRPr="0090028D">
        <w:rPr>
          <w:rFonts w:ascii="Times New Roman" w:hAnsi="Times New Roman"/>
          <w:b/>
          <w:bCs/>
        </w:rPr>
        <w:t>.</w:t>
      </w:r>
    </w:p>
    <w:p w14:paraId="32F237EB" w14:textId="77777777" w:rsidR="00CE1EC3" w:rsidRDefault="00CE1EC3" w:rsidP="0029540D">
      <w:pPr>
        <w:jc w:val="both"/>
        <w:rPr>
          <w:rFonts w:ascii="Times New Roman" w:hAnsi="Times New Roman"/>
        </w:rPr>
      </w:pPr>
    </w:p>
    <w:p w14:paraId="31523F3F" w14:textId="254406FB" w:rsidR="00520EB2" w:rsidRPr="004B0B51" w:rsidRDefault="004D4455" w:rsidP="00520EB2">
      <w:pPr>
        <w:pStyle w:val="Nadpis2"/>
        <w:jc w:val="both"/>
      </w:pPr>
      <w:r>
        <w:t>1</w:t>
      </w:r>
      <w:r w:rsidR="00B82743" w:rsidRPr="004B0B51">
        <w:t xml:space="preserve">. 5. </w:t>
      </w:r>
      <w:r w:rsidR="00520EB2" w:rsidRPr="004B0B51">
        <w:t>Doba trvání nájmu</w:t>
      </w:r>
    </w:p>
    <w:p w14:paraId="3B511BD2" w14:textId="7020E766" w:rsidR="00FB5576" w:rsidRDefault="00520EB2" w:rsidP="00520EB2">
      <w:pPr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 xml:space="preserve">Nájemní smlouva se uzavírá na </w:t>
      </w:r>
      <w:r w:rsidR="006D4D48">
        <w:rPr>
          <w:rFonts w:ascii="Times New Roman" w:hAnsi="Times New Roman"/>
        </w:rPr>
        <w:t xml:space="preserve">dobu určitou </w:t>
      </w:r>
      <w:r w:rsidR="003073E5" w:rsidRPr="0090028D">
        <w:rPr>
          <w:rFonts w:ascii="Times New Roman" w:hAnsi="Times New Roman"/>
        </w:rPr>
        <w:t>3</w:t>
      </w:r>
      <w:r w:rsidRPr="0090028D">
        <w:rPr>
          <w:rFonts w:ascii="Times New Roman" w:hAnsi="Times New Roman"/>
        </w:rPr>
        <w:t xml:space="preserve"> </w:t>
      </w:r>
      <w:r w:rsidR="006D4D48">
        <w:rPr>
          <w:rFonts w:ascii="Times New Roman" w:hAnsi="Times New Roman"/>
        </w:rPr>
        <w:t>let.</w:t>
      </w:r>
      <w:r w:rsidRPr="0090028D">
        <w:rPr>
          <w:rFonts w:ascii="Times New Roman" w:hAnsi="Times New Roman"/>
        </w:rPr>
        <w:t xml:space="preserve"> </w:t>
      </w:r>
    </w:p>
    <w:p w14:paraId="31A50927" w14:textId="77777777" w:rsidR="0028468A" w:rsidRDefault="0028468A" w:rsidP="00520EB2">
      <w:pPr>
        <w:jc w:val="both"/>
        <w:rPr>
          <w:rFonts w:ascii="Times New Roman" w:hAnsi="Times New Roman"/>
        </w:rPr>
      </w:pPr>
    </w:p>
    <w:p w14:paraId="235CEA0C" w14:textId="2E6D647F" w:rsidR="00B34172" w:rsidRPr="00280BAD" w:rsidRDefault="00B34172" w:rsidP="0028468A">
      <w:pPr>
        <w:pStyle w:val="Nadpis1"/>
        <w:spacing w:before="0"/>
        <w:rPr>
          <w:color w:val="auto"/>
          <w:sz w:val="24"/>
          <w:szCs w:val="24"/>
        </w:rPr>
      </w:pPr>
      <w:r w:rsidRPr="00280BAD">
        <w:rPr>
          <w:color w:val="auto"/>
          <w:sz w:val="24"/>
          <w:szCs w:val="24"/>
        </w:rPr>
        <w:t xml:space="preserve">Pokud je nájemcem osoba, </w:t>
      </w:r>
      <w:r w:rsidR="003445C0" w:rsidRPr="00280BAD">
        <w:rPr>
          <w:color w:val="auto"/>
          <w:sz w:val="24"/>
          <w:szCs w:val="24"/>
        </w:rPr>
        <w:t xml:space="preserve">které </w:t>
      </w:r>
      <w:r w:rsidRPr="00280BAD">
        <w:rPr>
          <w:color w:val="auto"/>
          <w:sz w:val="24"/>
          <w:szCs w:val="24"/>
        </w:rPr>
        <w:t xml:space="preserve">byla rozhodnutím soudu </w:t>
      </w:r>
      <w:r w:rsidR="003445C0" w:rsidRPr="00280BAD">
        <w:rPr>
          <w:color w:val="auto"/>
          <w:sz w:val="24"/>
          <w:szCs w:val="24"/>
        </w:rPr>
        <w:t>omezena svéprávnost</w:t>
      </w:r>
      <w:r w:rsidRPr="00280BAD">
        <w:rPr>
          <w:color w:val="auto"/>
          <w:sz w:val="24"/>
          <w:szCs w:val="24"/>
        </w:rPr>
        <w:t>, může být nájemní smlouva uzavřena na dobu neurčitou</w:t>
      </w:r>
      <w:r w:rsidR="00724E2A" w:rsidRPr="00280BAD">
        <w:rPr>
          <w:color w:val="auto"/>
          <w:sz w:val="24"/>
          <w:szCs w:val="24"/>
        </w:rPr>
        <w:t xml:space="preserve"> s inflační doložkou</w:t>
      </w:r>
      <w:r w:rsidRPr="00280BAD">
        <w:rPr>
          <w:color w:val="auto"/>
          <w:sz w:val="24"/>
          <w:szCs w:val="24"/>
        </w:rPr>
        <w:t>.</w:t>
      </w:r>
    </w:p>
    <w:p w14:paraId="3E8B8FC6" w14:textId="77777777" w:rsidR="00FB5576" w:rsidRPr="0028468A" w:rsidRDefault="00FB5576" w:rsidP="0028468A">
      <w:pPr>
        <w:jc w:val="both"/>
        <w:rPr>
          <w:rFonts w:ascii="Times New Roman" w:hAnsi="Times New Roman"/>
        </w:rPr>
      </w:pPr>
    </w:p>
    <w:p w14:paraId="0B17685D" w14:textId="59B6BEF5" w:rsidR="00FB5576" w:rsidRDefault="00B82743" w:rsidP="00520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další 3 roky </w:t>
      </w:r>
      <w:r w:rsidR="00CE1EC3">
        <w:rPr>
          <w:rFonts w:ascii="Times New Roman" w:hAnsi="Times New Roman"/>
        </w:rPr>
        <w:t xml:space="preserve">může být </w:t>
      </w:r>
      <w:r w:rsidR="00643D6A">
        <w:rPr>
          <w:rFonts w:ascii="Times New Roman" w:hAnsi="Times New Roman"/>
        </w:rPr>
        <w:t xml:space="preserve">nájemní smlouva </w:t>
      </w:r>
      <w:r w:rsidR="00CE1EC3">
        <w:rPr>
          <w:rFonts w:ascii="Times New Roman" w:hAnsi="Times New Roman"/>
        </w:rPr>
        <w:t>prodloužena</w:t>
      </w:r>
      <w:r w:rsidR="00644C27">
        <w:rPr>
          <w:rFonts w:ascii="Times New Roman" w:hAnsi="Times New Roman"/>
        </w:rPr>
        <w:t>,</w:t>
      </w:r>
      <w:r w:rsidR="00FB5576">
        <w:rPr>
          <w:rFonts w:ascii="Times New Roman" w:hAnsi="Times New Roman"/>
        </w:rPr>
        <w:t xml:space="preserve"> </w:t>
      </w:r>
      <w:r w:rsidR="000E4E1B">
        <w:rPr>
          <w:rFonts w:ascii="Times New Roman" w:hAnsi="Times New Roman"/>
        </w:rPr>
        <w:t xml:space="preserve">pokud: </w:t>
      </w:r>
      <w:r w:rsidR="00FB5576">
        <w:rPr>
          <w:rFonts w:ascii="Times New Roman" w:hAnsi="Times New Roman"/>
        </w:rPr>
        <w:t xml:space="preserve"> </w:t>
      </w:r>
    </w:p>
    <w:p w14:paraId="1C0B6B90" w14:textId="777EA967" w:rsidR="00FB5576" w:rsidRDefault="00FB5576" w:rsidP="00FB5576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nájemce</w:t>
      </w:r>
      <w:r w:rsidRPr="0090028D">
        <w:rPr>
          <w:rFonts w:ascii="Times New Roman" w:hAnsi="Times New Roman"/>
        </w:rPr>
        <w:t xml:space="preserve"> </w:t>
      </w:r>
      <w:r w:rsidR="00530EAC" w:rsidRPr="0090028D">
        <w:rPr>
          <w:rFonts w:ascii="Times New Roman" w:hAnsi="Times New Roman"/>
        </w:rPr>
        <w:t>řádn</w:t>
      </w:r>
      <w:r>
        <w:rPr>
          <w:rFonts w:ascii="Times New Roman" w:hAnsi="Times New Roman"/>
        </w:rPr>
        <w:t>ě</w:t>
      </w:r>
      <w:r w:rsidR="00530EAC" w:rsidRPr="0090028D">
        <w:rPr>
          <w:rFonts w:ascii="Times New Roman" w:hAnsi="Times New Roman"/>
        </w:rPr>
        <w:t xml:space="preserve"> plní </w:t>
      </w:r>
      <w:r>
        <w:rPr>
          <w:rFonts w:ascii="Times New Roman" w:hAnsi="Times New Roman"/>
        </w:rPr>
        <w:t xml:space="preserve">své </w:t>
      </w:r>
      <w:r w:rsidR="00530EAC" w:rsidRPr="0090028D">
        <w:rPr>
          <w:rFonts w:ascii="Times New Roman" w:hAnsi="Times New Roman"/>
        </w:rPr>
        <w:t>povinnost</w:t>
      </w:r>
      <w:r>
        <w:rPr>
          <w:rFonts w:ascii="Times New Roman" w:hAnsi="Times New Roman"/>
        </w:rPr>
        <w:t>i</w:t>
      </w:r>
      <w:r w:rsidR="00A821F1">
        <w:rPr>
          <w:rFonts w:ascii="Times New Roman" w:hAnsi="Times New Roman"/>
        </w:rPr>
        <w:t>,</w:t>
      </w:r>
    </w:p>
    <w:p w14:paraId="7D2A3A7E" w14:textId="5135C82E" w:rsidR="004E26DD" w:rsidRDefault="007E2859" w:rsidP="00FB5576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nájemce </w:t>
      </w:r>
      <w:r w:rsidR="00520EB2" w:rsidRPr="0090028D">
        <w:rPr>
          <w:rFonts w:ascii="Times New Roman" w:hAnsi="Times New Roman"/>
        </w:rPr>
        <w:t>neprojeví před uplynutím takto stanovené doby nájmu vůli v</w:t>
      </w:r>
      <w:r w:rsidR="007E5794">
        <w:rPr>
          <w:rFonts w:ascii="Times New Roman" w:hAnsi="Times New Roman"/>
        </w:rPr>
        <w:t> </w:t>
      </w:r>
      <w:r w:rsidR="00520EB2" w:rsidRPr="0090028D">
        <w:rPr>
          <w:rFonts w:ascii="Times New Roman" w:hAnsi="Times New Roman"/>
        </w:rPr>
        <w:t>nájemním vztahu nepokračovat</w:t>
      </w:r>
      <w:r w:rsidR="00A821F1">
        <w:rPr>
          <w:rFonts w:ascii="Times New Roman" w:hAnsi="Times New Roman"/>
        </w:rPr>
        <w:t>,</w:t>
      </w:r>
    </w:p>
    <w:p w14:paraId="5812E30A" w14:textId="5BC13DD8" w:rsidR="004E26DD" w:rsidRDefault="00FB5576" w:rsidP="00520EB2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nájemce </w:t>
      </w:r>
      <w:r w:rsidR="00AD78F0" w:rsidRPr="0090028D">
        <w:rPr>
          <w:rFonts w:ascii="Times New Roman" w:hAnsi="Times New Roman"/>
        </w:rPr>
        <w:t>nadále splňuje</w:t>
      </w:r>
      <w:r w:rsidR="00520EB2" w:rsidRPr="0090028D">
        <w:rPr>
          <w:rFonts w:ascii="Times New Roman" w:hAnsi="Times New Roman"/>
        </w:rPr>
        <w:t xml:space="preserve"> vstupní kritéria </w:t>
      </w:r>
      <w:r w:rsidR="000F00F0">
        <w:rPr>
          <w:rFonts w:ascii="Times New Roman" w:hAnsi="Times New Roman"/>
        </w:rPr>
        <w:t xml:space="preserve">této kategorie </w:t>
      </w:r>
      <w:r w:rsidR="00520EB2" w:rsidRPr="0090028D">
        <w:rPr>
          <w:rFonts w:ascii="Times New Roman" w:hAnsi="Times New Roman"/>
        </w:rPr>
        <w:t>(</w:t>
      </w:r>
      <w:r w:rsidR="00BA5C45" w:rsidRPr="0090028D">
        <w:rPr>
          <w:rFonts w:ascii="Times New Roman" w:hAnsi="Times New Roman"/>
        </w:rPr>
        <w:t>doloží:</w:t>
      </w:r>
      <w:r w:rsidR="002638FB" w:rsidRPr="0090028D">
        <w:rPr>
          <w:rFonts w:ascii="Times New Roman" w:hAnsi="Times New Roman"/>
        </w:rPr>
        <w:t xml:space="preserve"> </w:t>
      </w:r>
      <w:r w:rsidR="00CE3BA1" w:rsidRPr="0090028D">
        <w:rPr>
          <w:rFonts w:ascii="Times New Roman" w:hAnsi="Times New Roman"/>
        </w:rPr>
        <w:t xml:space="preserve">důchodový výměr, případný doklad o </w:t>
      </w:r>
      <w:r w:rsidR="002638FB" w:rsidRPr="0090028D">
        <w:rPr>
          <w:rFonts w:ascii="Times New Roman" w:hAnsi="Times New Roman"/>
        </w:rPr>
        <w:t xml:space="preserve">výši </w:t>
      </w:r>
      <w:r w:rsidR="00520EB2" w:rsidRPr="0090028D">
        <w:rPr>
          <w:rFonts w:ascii="Times New Roman" w:hAnsi="Times New Roman"/>
        </w:rPr>
        <w:t>příj</w:t>
      </w:r>
      <w:r w:rsidR="002638FB" w:rsidRPr="0090028D">
        <w:rPr>
          <w:rFonts w:ascii="Times New Roman" w:hAnsi="Times New Roman"/>
        </w:rPr>
        <w:t>mu,</w:t>
      </w:r>
      <w:r w:rsidR="00C85A01">
        <w:rPr>
          <w:rFonts w:ascii="Times New Roman" w:hAnsi="Times New Roman"/>
        </w:rPr>
        <w:t xml:space="preserve"> …</w:t>
      </w:r>
      <w:r w:rsidR="00520EB2" w:rsidRPr="0090028D">
        <w:rPr>
          <w:rFonts w:ascii="Times New Roman" w:hAnsi="Times New Roman"/>
        </w:rPr>
        <w:t>)</w:t>
      </w:r>
      <w:r w:rsidR="00A821F1">
        <w:rPr>
          <w:rFonts w:ascii="Times New Roman" w:hAnsi="Times New Roman"/>
        </w:rPr>
        <w:t>,</w:t>
      </w:r>
    </w:p>
    <w:p w14:paraId="4DA30AA4" w14:textId="442107D9" w:rsidR="004D4455" w:rsidRDefault="004D4455" w:rsidP="00CE1EC3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 posuzování výše příjmů se nepřihlíží k případné valorizaci starobních důchodů</w:t>
      </w:r>
      <w:r w:rsidR="001C3D50">
        <w:rPr>
          <w:rFonts w:ascii="Times New Roman" w:hAnsi="Times New Roman"/>
        </w:rPr>
        <w:t xml:space="preserve"> za uplynulých 12 měsíců</w:t>
      </w:r>
      <w:r w:rsidR="00CE1EC3">
        <w:rPr>
          <w:rFonts w:ascii="Times New Roman" w:hAnsi="Times New Roman"/>
        </w:rPr>
        <w:t>.</w:t>
      </w:r>
    </w:p>
    <w:p w14:paraId="679CECCB" w14:textId="4E5FDDA7" w:rsidR="0028468A" w:rsidRDefault="004E26DD" w:rsidP="001852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25700A">
        <w:rPr>
          <w:rFonts w:ascii="Times New Roman" w:hAnsi="Times New Roman"/>
        </w:rPr>
        <w:t>ato pravidla se použijí</w:t>
      </w:r>
      <w:r w:rsidR="00520EB2" w:rsidRPr="0090028D">
        <w:rPr>
          <w:rFonts w:ascii="Times New Roman" w:hAnsi="Times New Roman"/>
        </w:rPr>
        <w:t xml:space="preserve"> i opakovaně vždy při skončení prodloužené doby nájmu. </w:t>
      </w:r>
      <w:r w:rsidR="007E2859">
        <w:rPr>
          <w:rFonts w:ascii="Times New Roman" w:hAnsi="Times New Roman"/>
        </w:rPr>
        <w:t xml:space="preserve">Při splnění všech podmínek bude prodloužení doby nájmu </w:t>
      </w:r>
      <w:r w:rsidR="00644C27">
        <w:rPr>
          <w:rFonts w:ascii="Times New Roman" w:hAnsi="Times New Roman"/>
        </w:rPr>
        <w:t>předloženo k rozhodnutí</w:t>
      </w:r>
      <w:r w:rsidR="007E2859">
        <w:rPr>
          <w:rFonts w:ascii="Times New Roman" w:hAnsi="Times New Roman"/>
        </w:rPr>
        <w:t xml:space="preserve"> RMČ. Při </w:t>
      </w:r>
      <w:r w:rsidR="004F7628">
        <w:rPr>
          <w:rFonts w:ascii="Times New Roman" w:hAnsi="Times New Roman"/>
        </w:rPr>
        <w:t>nesplnění</w:t>
      </w:r>
      <w:r w:rsidR="007E2859">
        <w:rPr>
          <w:rFonts w:ascii="Times New Roman" w:hAnsi="Times New Roman"/>
        </w:rPr>
        <w:t xml:space="preserve"> některé z podmínek bude žádost </w:t>
      </w:r>
      <w:r w:rsidR="00644C27">
        <w:rPr>
          <w:rFonts w:ascii="Times New Roman" w:hAnsi="Times New Roman"/>
        </w:rPr>
        <w:t xml:space="preserve">před projednáním v RMČ </w:t>
      </w:r>
      <w:r w:rsidR="007E2859">
        <w:rPr>
          <w:rFonts w:ascii="Times New Roman" w:hAnsi="Times New Roman"/>
        </w:rPr>
        <w:t>projednána v bytové komisi</w:t>
      </w:r>
      <w:r w:rsidR="00644C27">
        <w:rPr>
          <w:rFonts w:ascii="Times New Roman" w:hAnsi="Times New Roman"/>
        </w:rPr>
        <w:t>.</w:t>
      </w:r>
    </w:p>
    <w:p w14:paraId="0A3512BF" w14:textId="77777777" w:rsidR="0028468A" w:rsidRDefault="0028468A" w:rsidP="00185257">
      <w:pPr>
        <w:jc w:val="both"/>
        <w:rPr>
          <w:rFonts w:ascii="Times New Roman" w:hAnsi="Times New Roman"/>
        </w:rPr>
      </w:pPr>
    </w:p>
    <w:p w14:paraId="311CEB8D" w14:textId="7E2A6754" w:rsidR="007E2859" w:rsidRPr="00644C27" w:rsidRDefault="0028468A" w:rsidP="00185257">
      <w:pPr>
        <w:jc w:val="both"/>
        <w:rPr>
          <w:rFonts w:ascii="Times New Roman" w:hAnsi="Times New Roman"/>
        </w:rPr>
      </w:pPr>
      <w:r w:rsidRPr="00644C27">
        <w:rPr>
          <w:rFonts w:ascii="Times New Roman" w:hAnsi="Times New Roman"/>
        </w:rPr>
        <w:t>Dosáhne-li nájemce</w:t>
      </w:r>
      <w:r w:rsidR="00DA2A60" w:rsidRPr="00644C27">
        <w:rPr>
          <w:rFonts w:ascii="Times New Roman" w:hAnsi="Times New Roman"/>
        </w:rPr>
        <w:t xml:space="preserve"> nebo společní nájemci </w:t>
      </w:r>
      <w:r w:rsidRPr="00644C27">
        <w:rPr>
          <w:rFonts w:ascii="Times New Roman" w:hAnsi="Times New Roman"/>
        </w:rPr>
        <w:t xml:space="preserve">bytu ke dni </w:t>
      </w:r>
      <w:r w:rsidR="00D83248" w:rsidRPr="00644C27">
        <w:rPr>
          <w:rFonts w:ascii="Times New Roman" w:hAnsi="Times New Roman"/>
        </w:rPr>
        <w:t>uzavření nebo prodloužení</w:t>
      </w:r>
      <w:r w:rsidRPr="00644C27">
        <w:rPr>
          <w:rFonts w:ascii="Times New Roman" w:hAnsi="Times New Roman"/>
        </w:rPr>
        <w:t xml:space="preserve"> nájemní </w:t>
      </w:r>
      <w:r w:rsidR="00D83248" w:rsidRPr="00644C27">
        <w:rPr>
          <w:rFonts w:ascii="Times New Roman" w:hAnsi="Times New Roman"/>
        </w:rPr>
        <w:t>smlouvy</w:t>
      </w:r>
      <w:r w:rsidRPr="00644C27">
        <w:rPr>
          <w:rFonts w:ascii="Times New Roman" w:hAnsi="Times New Roman"/>
        </w:rPr>
        <w:t xml:space="preserve"> </w:t>
      </w:r>
      <w:r w:rsidRPr="00644C27">
        <w:rPr>
          <w:rFonts w:ascii="Times New Roman" w:hAnsi="Times New Roman"/>
          <w:b/>
        </w:rPr>
        <w:t xml:space="preserve">věku </w:t>
      </w:r>
      <w:r w:rsidR="001C3D50" w:rsidRPr="00644C27">
        <w:rPr>
          <w:rFonts w:ascii="Times New Roman" w:hAnsi="Times New Roman"/>
          <w:b/>
        </w:rPr>
        <w:t xml:space="preserve">75 </w:t>
      </w:r>
      <w:r w:rsidRPr="00644C27">
        <w:rPr>
          <w:rFonts w:ascii="Times New Roman" w:hAnsi="Times New Roman"/>
          <w:b/>
        </w:rPr>
        <w:t>let</w:t>
      </w:r>
      <w:r w:rsidRPr="00644C27">
        <w:rPr>
          <w:rFonts w:ascii="Times New Roman" w:hAnsi="Times New Roman"/>
        </w:rPr>
        <w:t xml:space="preserve">, </w:t>
      </w:r>
      <w:r w:rsidR="00E836D5" w:rsidRPr="00644C27">
        <w:rPr>
          <w:rFonts w:ascii="Times New Roman" w:hAnsi="Times New Roman"/>
        </w:rPr>
        <w:t xml:space="preserve">pak </w:t>
      </w:r>
      <w:r w:rsidRPr="00644C27">
        <w:rPr>
          <w:rFonts w:ascii="Times New Roman" w:hAnsi="Times New Roman"/>
        </w:rPr>
        <w:t xml:space="preserve">při splnění všech podmínek s ním bude nájemní </w:t>
      </w:r>
      <w:r w:rsidR="00D83248" w:rsidRPr="00644C27">
        <w:rPr>
          <w:rFonts w:ascii="Times New Roman" w:hAnsi="Times New Roman"/>
        </w:rPr>
        <w:t>smlouva uzavřena</w:t>
      </w:r>
      <w:r w:rsidRPr="00644C27">
        <w:rPr>
          <w:rFonts w:ascii="Times New Roman" w:hAnsi="Times New Roman"/>
        </w:rPr>
        <w:t xml:space="preserve"> na dobu </w:t>
      </w:r>
      <w:r w:rsidRPr="00644C27">
        <w:rPr>
          <w:rFonts w:ascii="Times New Roman" w:hAnsi="Times New Roman"/>
          <w:b/>
        </w:rPr>
        <w:t>neurčitou</w:t>
      </w:r>
      <w:r w:rsidR="00D83248" w:rsidRPr="00644C27">
        <w:rPr>
          <w:rFonts w:ascii="Times New Roman" w:hAnsi="Times New Roman"/>
          <w:b/>
        </w:rPr>
        <w:t xml:space="preserve"> s</w:t>
      </w:r>
      <w:r w:rsidR="00724E2A" w:rsidRPr="00644C27">
        <w:rPr>
          <w:rFonts w:ascii="Times New Roman" w:hAnsi="Times New Roman"/>
          <w:b/>
        </w:rPr>
        <w:t xml:space="preserve"> inflační doložk</w:t>
      </w:r>
      <w:r w:rsidR="00D83248" w:rsidRPr="00644C27">
        <w:rPr>
          <w:rFonts w:ascii="Times New Roman" w:hAnsi="Times New Roman"/>
          <w:b/>
        </w:rPr>
        <w:t>o</w:t>
      </w:r>
      <w:r w:rsidR="00724E2A" w:rsidRPr="00644C27">
        <w:rPr>
          <w:rFonts w:ascii="Times New Roman" w:hAnsi="Times New Roman"/>
          <w:b/>
        </w:rPr>
        <w:t>u</w:t>
      </w:r>
      <w:r w:rsidR="00724E2A" w:rsidRPr="00644C27">
        <w:rPr>
          <w:rFonts w:ascii="Times New Roman" w:hAnsi="Times New Roman"/>
        </w:rPr>
        <w:t>.</w:t>
      </w:r>
    </w:p>
    <w:p w14:paraId="3D85429C" w14:textId="77777777" w:rsidR="00B0002F" w:rsidRPr="00A821F1" w:rsidRDefault="00B0002F" w:rsidP="00185257">
      <w:pPr>
        <w:jc w:val="both"/>
        <w:rPr>
          <w:rFonts w:ascii="Times New Roman" w:hAnsi="Times New Roman"/>
          <w:u w:val="single"/>
        </w:rPr>
      </w:pPr>
    </w:p>
    <w:p w14:paraId="2B066E73" w14:textId="77777777" w:rsidR="005359A7" w:rsidRDefault="005359A7" w:rsidP="001852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 uzavírání prodloužené nájemní smlouvy (nebo dodatku) bude stanovena nová výše nájemného vypočítaná z aktuálně platné výše základního nájemného.</w:t>
      </w:r>
    </w:p>
    <w:p w14:paraId="30C7F344" w14:textId="77777777" w:rsidR="005359A7" w:rsidRDefault="005359A7" w:rsidP="00185257">
      <w:pPr>
        <w:jc w:val="both"/>
        <w:rPr>
          <w:rFonts w:ascii="Times New Roman" w:hAnsi="Times New Roman"/>
        </w:rPr>
      </w:pPr>
    </w:p>
    <w:p w14:paraId="01CC481B" w14:textId="642DD686" w:rsidR="00185257" w:rsidRDefault="00EF76AD" w:rsidP="001852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Jestliže</w:t>
      </w:r>
      <w:r w:rsidR="00185257">
        <w:rPr>
          <w:rFonts w:ascii="Times New Roman" w:hAnsi="Times New Roman"/>
        </w:rPr>
        <w:t xml:space="preserve"> nájemce při prodlužování doby nájmu nesplní vstupní kritéria </w:t>
      </w:r>
      <w:r w:rsidR="009707F0">
        <w:rPr>
          <w:rFonts w:ascii="Times New Roman" w:hAnsi="Times New Roman"/>
        </w:rPr>
        <w:t>uvedená v části 1.1 těchto</w:t>
      </w:r>
      <w:r w:rsidR="00A821F1">
        <w:rPr>
          <w:rFonts w:ascii="Times New Roman" w:hAnsi="Times New Roman"/>
        </w:rPr>
        <w:t xml:space="preserve"> P</w:t>
      </w:r>
      <w:r w:rsidR="00741210">
        <w:rPr>
          <w:rFonts w:ascii="Times New Roman" w:hAnsi="Times New Roman"/>
        </w:rPr>
        <w:t>ravidel</w:t>
      </w:r>
      <w:r w:rsidR="004F7628">
        <w:rPr>
          <w:rFonts w:ascii="Times New Roman" w:hAnsi="Times New Roman"/>
        </w:rPr>
        <w:t>,</w:t>
      </w:r>
      <w:r w:rsidR="00741210">
        <w:rPr>
          <w:rFonts w:ascii="Times New Roman" w:hAnsi="Times New Roman"/>
        </w:rPr>
        <w:t xml:space="preserve"> může mu být nájemní smlouva prodloužena pouze za aktuální základní nájemné</w:t>
      </w:r>
      <w:r w:rsidR="002F062A">
        <w:rPr>
          <w:rFonts w:ascii="Times New Roman" w:hAnsi="Times New Roman"/>
        </w:rPr>
        <w:t xml:space="preserve">. </w:t>
      </w:r>
      <w:r w:rsidR="00741210">
        <w:rPr>
          <w:rFonts w:ascii="Times New Roman" w:hAnsi="Times New Roman"/>
        </w:rPr>
        <w:t xml:space="preserve"> </w:t>
      </w:r>
      <w:r w:rsidR="00185257">
        <w:rPr>
          <w:rFonts w:ascii="Times New Roman" w:hAnsi="Times New Roman"/>
        </w:rPr>
        <w:t xml:space="preserve">Při </w:t>
      </w:r>
      <w:r w:rsidR="00185257">
        <w:rPr>
          <w:rFonts w:ascii="Times New Roman" w:hAnsi="Times New Roman"/>
        </w:rPr>
        <w:lastRenderedPageBreak/>
        <w:t xml:space="preserve">neplnění </w:t>
      </w:r>
      <w:r w:rsidR="004F7628">
        <w:rPr>
          <w:rFonts w:ascii="Times New Roman" w:hAnsi="Times New Roman"/>
        </w:rPr>
        <w:t>povinností nájemce (např. neplacení nájemného)</w:t>
      </w:r>
      <w:r w:rsidR="00FF6F35">
        <w:rPr>
          <w:rFonts w:ascii="Times New Roman" w:hAnsi="Times New Roman"/>
        </w:rPr>
        <w:t xml:space="preserve"> nebo vyjde-li najevo, že nájemce uvedl v žádosti nepravdivé údaje,</w:t>
      </w:r>
      <w:r w:rsidR="004F7628">
        <w:rPr>
          <w:rFonts w:ascii="Times New Roman" w:hAnsi="Times New Roman"/>
        </w:rPr>
        <w:t xml:space="preserve"> </w:t>
      </w:r>
      <w:r w:rsidR="00185257">
        <w:rPr>
          <w:rFonts w:ascii="Times New Roman" w:hAnsi="Times New Roman"/>
        </w:rPr>
        <w:t>nájemní smlouva prodloužena</w:t>
      </w:r>
      <w:r w:rsidR="00E65F83">
        <w:rPr>
          <w:rFonts w:ascii="Times New Roman" w:hAnsi="Times New Roman"/>
        </w:rPr>
        <w:t xml:space="preserve"> nebude</w:t>
      </w:r>
      <w:r w:rsidR="00185257">
        <w:rPr>
          <w:rFonts w:ascii="Times New Roman" w:hAnsi="Times New Roman"/>
        </w:rPr>
        <w:t>.</w:t>
      </w:r>
    </w:p>
    <w:p w14:paraId="51FD28C1" w14:textId="77777777" w:rsidR="007B3444" w:rsidRDefault="007B3444" w:rsidP="00185257">
      <w:pPr>
        <w:jc w:val="both"/>
        <w:rPr>
          <w:rFonts w:ascii="Times New Roman" w:hAnsi="Times New Roman"/>
          <w:b/>
        </w:rPr>
      </w:pPr>
    </w:p>
    <w:p w14:paraId="14F6E377" w14:textId="4D690B4C" w:rsidR="004677AA" w:rsidRPr="00114AA5" w:rsidRDefault="00D36EAB" w:rsidP="004677AA">
      <w:pPr>
        <w:pStyle w:val="Nadpis1"/>
        <w:rPr>
          <w:rFonts w:ascii="Calibri" w:hAnsi="Calibri"/>
        </w:rPr>
      </w:pPr>
      <w:r>
        <w:rPr>
          <w:rFonts w:ascii="Calibri" w:hAnsi="Calibri"/>
        </w:rPr>
        <w:t>2</w:t>
      </w:r>
      <w:r w:rsidR="004677AA" w:rsidRPr="00114AA5">
        <w:rPr>
          <w:rFonts w:ascii="Calibri" w:hAnsi="Calibri"/>
        </w:rPr>
        <w:t>.</w:t>
      </w:r>
      <w:r w:rsidR="00962795">
        <w:rPr>
          <w:rFonts w:ascii="Calibri" w:hAnsi="Calibri"/>
        </w:rPr>
        <w:t xml:space="preserve"> </w:t>
      </w:r>
      <w:r w:rsidR="004677AA" w:rsidRPr="00114AA5">
        <w:rPr>
          <w:rFonts w:ascii="Calibri" w:hAnsi="Calibri"/>
        </w:rPr>
        <w:t xml:space="preserve"> </w:t>
      </w:r>
      <w:r w:rsidR="00836029">
        <w:rPr>
          <w:rFonts w:ascii="Calibri" w:hAnsi="Calibri"/>
        </w:rPr>
        <w:t> Mladé rodiny</w:t>
      </w:r>
    </w:p>
    <w:p w14:paraId="7BD5AD25" w14:textId="77777777" w:rsidR="00813806" w:rsidRDefault="00813806" w:rsidP="004677AA">
      <w:pPr>
        <w:jc w:val="both"/>
        <w:rPr>
          <w:rFonts w:ascii="Times New Roman" w:hAnsi="Times New Roman"/>
        </w:rPr>
      </w:pPr>
    </w:p>
    <w:p w14:paraId="5785EC4A" w14:textId="47C90DF2" w:rsidR="000A2CB3" w:rsidRDefault="004677AA" w:rsidP="000A2CB3">
      <w:pPr>
        <w:jc w:val="both"/>
      </w:pPr>
      <w:r w:rsidRPr="0020311B">
        <w:rPr>
          <w:rFonts w:ascii="Times New Roman" w:hAnsi="Times New Roman"/>
        </w:rPr>
        <w:t xml:space="preserve">Podpora </w:t>
      </w:r>
      <w:r w:rsidR="005B5196">
        <w:rPr>
          <w:rFonts w:ascii="Times New Roman" w:hAnsi="Times New Roman"/>
        </w:rPr>
        <w:t>mladých rodin</w:t>
      </w:r>
      <w:r w:rsidRPr="0020311B">
        <w:rPr>
          <w:rFonts w:ascii="Times New Roman" w:hAnsi="Times New Roman"/>
        </w:rPr>
        <w:t xml:space="preserve"> je pro MČ Praha 2 klíčová</w:t>
      </w:r>
      <w:r w:rsidR="00D37009">
        <w:rPr>
          <w:rFonts w:ascii="Times New Roman" w:hAnsi="Times New Roman"/>
        </w:rPr>
        <w:t xml:space="preserve">. </w:t>
      </w:r>
      <w:r w:rsidRPr="0020311B">
        <w:rPr>
          <w:rFonts w:ascii="Times New Roman" w:hAnsi="Times New Roman"/>
        </w:rPr>
        <w:t xml:space="preserve">Koncept startovacích bytů je postaven tak, že bytová pomoc pomáhá mladým rodinám překlenout ekonomicky nejobtížnější léta </w:t>
      </w:r>
      <w:r w:rsidR="005B5196">
        <w:rPr>
          <w:rFonts w:ascii="Times New Roman" w:hAnsi="Times New Roman"/>
        </w:rPr>
        <w:t>spojená s rodičovstvím či začátkem profesní dráhy</w:t>
      </w:r>
      <w:r w:rsidRPr="0020311B">
        <w:rPr>
          <w:rFonts w:ascii="Times New Roman" w:hAnsi="Times New Roman"/>
        </w:rPr>
        <w:t xml:space="preserve">. Podpora je koncipována </w:t>
      </w:r>
      <w:r w:rsidR="00644C27">
        <w:rPr>
          <w:rFonts w:ascii="Times New Roman" w:hAnsi="Times New Roman"/>
        </w:rPr>
        <w:t xml:space="preserve">jako </w:t>
      </w:r>
      <w:r w:rsidR="005B5196">
        <w:rPr>
          <w:rFonts w:ascii="Times New Roman" w:hAnsi="Times New Roman"/>
        </w:rPr>
        <w:t>dočasná</w:t>
      </w:r>
      <w:r w:rsidR="00644C27">
        <w:rPr>
          <w:rFonts w:ascii="Times New Roman" w:hAnsi="Times New Roman"/>
        </w:rPr>
        <w:t>.</w:t>
      </w:r>
    </w:p>
    <w:p w14:paraId="4D226C94" w14:textId="69F851A4" w:rsidR="00644C27" w:rsidRPr="004B0B51" w:rsidRDefault="00644C27" w:rsidP="00644C27">
      <w:pPr>
        <w:pStyle w:val="Nadpis2"/>
        <w:jc w:val="both"/>
      </w:pPr>
      <w:r>
        <w:t>2</w:t>
      </w:r>
      <w:r w:rsidRPr="004B0B51">
        <w:t>. 1. Vstupní kritéria:</w:t>
      </w:r>
    </w:p>
    <w:p w14:paraId="5D16D99C" w14:textId="7C557D34" w:rsidR="0062605B" w:rsidRPr="00C8455A" w:rsidRDefault="00385EFD" w:rsidP="00C81095">
      <w:pPr>
        <w:ind w:left="567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</w:t>
      </w:r>
      <w:r w:rsidR="00C81095">
        <w:rPr>
          <w:rFonts w:ascii="Times New Roman" w:hAnsi="Times New Roman"/>
        </w:rPr>
        <w:tab/>
      </w:r>
      <w:r w:rsidR="0062605B">
        <w:rPr>
          <w:rFonts w:ascii="Times New Roman" w:hAnsi="Times New Roman"/>
        </w:rPr>
        <w:t>Dvojice lidí bez ohledu na právní statut (</w:t>
      </w:r>
      <w:r w:rsidR="00232F64">
        <w:rPr>
          <w:rFonts w:ascii="Times New Roman" w:hAnsi="Times New Roman"/>
        </w:rPr>
        <w:t>manželé</w:t>
      </w:r>
      <w:r w:rsidR="0062605B">
        <w:rPr>
          <w:rFonts w:ascii="Times New Roman" w:hAnsi="Times New Roman"/>
        </w:rPr>
        <w:t xml:space="preserve">, </w:t>
      </w:r>
      <w:r w:rsidR="00232F64">
        <w:rPr>
          <w:rFonts w:ascii="Times New Roman" w:hAnsi="Times New Roman"/>
        </w:rPr>
        <w:t xml:space="preserve">registrovaní partneři, </w:t>
      </w:r>
      <w:r w:rsidR="0062605B">
        <w:rPr>
          <w:rFonts w:ascii="Times New Roman" w:hAnsi="Times New Roman"/>
        </w:rPr>
        <w:t xml:space="preserve">nesezdaný pár), z nichž alespoň jeden má v péči minimálně jedno nezletilé dítě </w:t>
      </w:r>
      <w:r w:rsidR="00644DD7">
        <w:rPr>
          <w:rFonts w:ascii="Times New Roman" w:hAnsi="Times New Roman"/>
        </w:rPr>
        <w:t>(m</w:t>
      </w:r>
      <w:r w:rsidR="0062605B">
        <w:rPr>
          <w:rFonts w:ascii="Times New Roman" w:hAnsi="Times New Roman"/>
        </w:rPr>
        <w:t>ůže jít o rodiče, pěstouna nebo jinou osobu zodpovědnou za osobu dítěte</w:t>
      </w:r>
      <w:r w:rsidR="00644DD7">
        <w:rPr>
          <w:rFonts w:ascii="Times New Roman" w:hAnsi="Times New Roman"/>
        </w:rPr>
        <w:t>)</w:t>
      </w:r>
      <w:r w:rsidR="00C8455A">
        <w:rPr>
          <w:rFonts w:ascii="Times New Roman" w:hAnsi="Times New Roman"/>
        </w:rPr>
        <w:t>.</w:t>
      </w:r>
    </w:p>
    <w:p w14:paraId="038CC6AD" w14:textId="7E465C50" w:rsidR="00C81095" w:rsidRDefault="00C81095" w:rsidP="00C81095">
      <w:pPr>
        <w:ind w:left="1134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="00C147E1">
        <w:rPr>
          <w:rFonts w:ascii="Times New Roman" w:hAnsi="Times New Roman"/>
        </w:rPr>
        <w:t>Alespoň j</w:t>
      </w:r>
      <w:r w:rsidR="00C147E1" w:rsidRPr="0090028D">
        <w:rPr>
          <w:rFonts w:ascii="Times New Roman" w:hAnsi="Times New Roman"/>
        </w:rPr>
        <w:t>eden z </w:t>
      </w:r>
      <w:r w:rsidR="00C147E1">
        <w:rPr>
          <w:rFonts w:ascii="Times New Roman" w:hAnsi="Times New Roman"/>
        </w:rPr>
        <w:t>dvojice</w:t>
      </w:r>
      <w:r w:rsidR="00C147E1" w:rsidRPr="0090028D">
        <w:rPr>
          <w:rFonts w:ascii="Times New Roman" w:hAnsi="Times New Roman"/>
        </w:rPr>
        <w:t xml:space="preserve"> musí mít trvalý pobyt na území MČ Praha 2 minimálně po dobu </w:t>
      </w:r>
      <w:r w:rsidR="00C147E1">
        <w:rPr>
          <w:rFonts w:ascii="Times New Roman" w:hAnsi="Times New Roman"/>
        </w:rPr>
        <w:t>5</w:t>
      </w:r>
      <w:r w:rsidR="00C147E1" w:rsidRPr="0090028D">
        <w:rPr>
          <w:rFonts w:ascii="Times New Roman" w:hAnsi="Times New Roman"/>
        </w:rPr>
        <w:t xml:space="preserve"> let</w:t>
      </w:r>
      <w:r w:rsidR="00C147E1">
        <w:rPr>
          <w:rFonts w:ascii="Times New Roman" w:hAnsi="Times New Roman"/>
        </w:rPr>
        <w:t>.</w:t>
      </w:r>
    </w:p>
    <w:p w14:paraId="10DB7C44" w14:textId="4FA57466" w:rsidR="00C81095" w:rsidRDefault="00C81095" w:rsidP="00C81095">
      <w:pPr>
        <w:ind w:left="1134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="00385EFD" w:rsidRPr="00DC6886">
        <w:rPr>
          <w:rFonts w:ascii="Times New Roman" w:hAnsi="Times New Roman"/>
        </w:rPr>
        <w:t>Žadatel musí být občanem EU.</w:t>
      </w:r>
    </w:p>
    <w:p w14:paraId="6044C259" w14:textId="6C5059FA" w:rsidR="00C81095" w:rsidRDefault="00C81095" w:rsidP="00C81095">
      <w:pPr>
        <w:ind w:left="1134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="00C147E1" w:rsidRPr="00F452D2">
        <w:rPr>
          <w:rFonts w:ascii="Times New Roman" w:hAnsi="Times New Roman"/>
        </w:rPr>
        <w:t>Žádný z </w:t>
      </w:r>
      <w:r w:rsidR="00C147E1">
        <w:rPr>
          <w:rFonts w:ascii="Times New Roman" w:hAnsi="Times New Roman"/>
        </w:rPr>
        <w:t>dvojice</w:t>
      </w:r>
      <w:r w:rsidR="00C147E1" w:rsidRPr="00F452D2">
        <w:rPr>
          <w:rFonts w:ascii="Times New Roman" w:hAnsi="Times New Roman"/>
        </w:rPr>
        <w:t xml:space="preserve"> nesmí být v době podání žádosti starší </w:t>
      </w:r>
      <w:r w:rsidR="00C147E1">
        <w:rPr>
          <w:rFonts w:ascii="Times New Roman" w:hAnsi="Times New Roman"/>
        </w:rPr>
        <w:t>40</w:t>
      </w:r>
      <w:r w:rsidR="00C147E1" w:rsidRPr="00F452D2">
        <w:rPr>
          <w:rFonts w:ascii="Times New Roman" w:hAnsi="Times New Roman"/>
        </w:rPr>
        <w:t xml:space="preserve"> let (včetně).</w:t>
      </w:r>
    </w:p>
    <w:p w14:paraId="68AE55A4" w14:textId="264C5DAC" w:rsidR="00C81095" w:rsidRDefault="00C81095" w:rsidP="00C81095">
      <w:pPr>
        <w:ind w:left="1134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</w:r>
      <w:r w:rsidR="00C147E1">
        <w:rPr>
          <w:rFonts w:ascii="Times New Roman" w:hAnsi="Times New Roman"/>
        </w:rPr>
        <w:t xml:space="preserve">Žádný z dvojice nesmí být </w:t>
      </w:r>
      <w:r w:rsidR="00C147E1" w:rsidRPr="005A2ABE">
        <w:rPr>
          <w:rFonts w:ascii="Times New Roman" w:hAnsi="Times New Roman"/>
        </w:rPr>
        <w:t>vlastník</w:t>
      </w:r>
      <w:r w:rsidR="00C147E1">
        <w:rPr>
          <w:rFonts w:ascii="Times New Roman" w:hAnsi="Times New Roman"/>
        </w:rPr>
        <w:t>em</w:t>
      </w:r>
      <w:r w:rsidR="00C147E1" w:rsidRPr="005A2ABE">
        <w:rPr>
          <w:rFonts w:ascii="Times New Roman" w:hAnsi="Times New Roman"/>
        </w:rPr>
        <w:t xml:space="preserve"> ani spoluvlastník</w:t>
      </w:r>
      <w:r w:rsidR="00C147E1">
        <w:rPr>
          <w:rFonts w:ascii="Times New Roman" w:hAnsi="Times New Roman"/>
        </w:rPr>
        <w:t>em</w:t>
      </w:r>
      <w:r w:rsidR="00C147E1" w:rsidRPr="005A2ABE">
        <w:rPr>
          <w:rFonts w:ascii="Times New Roman" w:hAnsi="Times New Roman"/>
        </w:rPr>
        <w:t xml:space="preserve"> </w:t>
      </w:r>
      <w:r w:rsidR="00C147E1">
        <w:rPr>
          <w:rFonts w:ascii="Times New Roman" w:hAnsi="Times New Roman"/>
        </w:rPr>
        <w:t>nemovitosti určené k bydlení a nesmí mít právo odpovídající služebnosti k užívání bytu nebo domu, vyjma případů, kdy toto vlastnické nebo jiné právo není způsobilé uspokojit bytovou potřebu žadatele.</w:t>
      </w:r>
    </w:p>
    <w:p w14:paraId="159E8F30" w14:textId="03745C75" w:rsidR="00C81095" w:rsidRDefault="00C81095" w:rsidP="00C81095">
      <w:pPr>
        <w:ind w:left="1134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</w:t>
      </w:r>
      <w:r>
        <w:rPr>
          <w:rFonts w:ascii="Times New Roman" w:hAnsi="Times New Roman"/>
        </w:rPr>
        <w:tab/>
      </w:r>
      <w:r w:rsidR="00C147E1" w:rsidRPr="00232F64">
        <w:rPr>
          <w:rFonts w:ascii="Times New Roman" w:hAnsi="Times New Roman"/>
        </w:rPr>
        <w:t xml:space="preserve">Celková výše </w:t>
      </w:r>
      <w:r w:rsidR="00C147E1">
        <w:rPr>
          <w:rFonts w:ascii="Times New Roman" w:hAnsi="Times New Roman"/>
        </w:rPr>
        <w:t xml:space="preserve">čistých </w:t>
      </w:r>
      <w:r w:rsidR="00C147E1" w:rsidRPr="00232F64">
        <w:rPr>
          <w:rFonts w:ascii="Times New Roman" w:hAnsi="Times New Roman"/>
        </w:rPr>
        <w:t>příjmů osob ve společné domácnosti nepřesahuje 5násobek součtu životního minima pro jednotlivé osoby žijící ve společné domácnosti</w:t>
      </w:r>
      <w:r w:rsidR="007C4CD2">
        <w:rPr>
          <w:rFonts w:ascii="Times New Roman" w:hAnsi="Times New Roman"/>
        </w:rPr>
        <w:t xml:space="preserve"> (životní minimum se započítává za nejvýše </w:t>
      </w:r>
      <w:r w:rsidR="007A626B">
        <w:rPr>
          <w:rFonts w:ascii="Times New Roman" w:hAnsi="Times New Roman"/>
        </w:rPr>
        <w:t>4</w:t>
      </w:r>
      <w:r w:rsidR="007C4CD2">
        <w:rPr>
          <w:rFonts w:ascii="Times New Roman" w:hAnsi="Times New Roman"/>
        </w:rPr>
        <w:t xml:space="preserve"> osob</w:t>
      </w:r>
      <w:r w:rsidR="007A626B">
        <w:rPr>
          <w:rFonts w:ascii="Times New Roman" w:hAnsi="Times New Roman"/>
        </w:rPr>
        <w:t>y</w:t>
      </w:r>
      <w:r w:rsidR="007C4CD2">
        <w:rPr>
          <w:rFonts w:ascii="Times New Roman" w:hAnsi="Times New Roman"/>
        </w:rPr>
        <w:t>, i pokud by jich ve společné domácnosti žilo více)</w:t>
      </w:r>
      <w:r w:rsidR="00C147E1">
        <w:rPr>
          <w:rFonts w:ascii="Times New Roman" w:hAnsi="Times New Roman"/>
        </w:rPr>
        <w:t>.</w:t>
      </w:r>
    </w:p>
    <w:p w14:paraId="2852FA23" w14:textId="46B283C7" w:rsidR="00B61DBB" w:rsidRDefault="00C81095" w:rsidP="00C81095">
      <w:pPr>
        <w:ind w:left="1134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</w:rPr>
        <w:tab/>
      </w:r>
      <w:r w:rsidR="00B61DBB" w:rsidRPr="00644C27">
        <w:rPr>
          <w:rFonts w:ascii="Times New Roman" w:hAnsi="Times New Roman"/>
        </w:rPr>
        <w:t>Do celkové výše příjmů se nezapočítávají dávky sociálních systémů spojené s bydlením (příspěvek na bydlení, doplatek na bydlení)</w:t>
      </w:r>
      <w:r w:rsidR="00FC1416" w:rsidRPr="00FC1416">
        <w:rPr>
          <w:rFonts w:ascii="Times New Roman" w:hAnsi="Times New Roman"/>
        </w:rPr>
        <w:t xml:space="preserve"> </w:t>
      </w:r>
      <w:r w:rsidR="00FC1416">
        <w:rPr>
          <w:rFonts w:ascii="Times New Roman" w:hAnsi="Times New Roman"/>
        </w:rPr>
        <w:t>a s potřebou péče jiné fyzické osoby (příspěvek na péči)</w:t>
      </w:r>
      <w:r w:rsidR="00B61DBB" w:rsidRPr="00644C27">
        <w:rPr>
          <w:rFonts w:ascii="Times New Roman" w:hAnsi="Times New Roman"/>
        </w:rPr>
        <w:t>.</w:t>
      </w:r>
    </w:p>
    <w:p w14:paraId="3BA5B475" w14:textId="5F08B9D4" w:rsidR="00C81095" w:rsidRDefault="00C81095" w:rsidP="00C81095">
      <w:pPr>
        <w:contextualSpacing/>
        <w:jc w:val="both"/>
        <w:rPr>
          <w:rFonts w:ascii="Times New Roman" w:hAnsi="Times New Roman"/>
        </w:rPr>
      </w:pPr>
    </w:p>
    <w:p w14:paraId="31E02C3A" w14:textId="3C47D4FF" w:rsidR="00C81095" w:rsidRDefault="00385EFD" w:rsidP="00C81095">
      <w:pPr>
        <w:ind w:left="567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</w:t>
      </w:r>
      <w:r w:rsidR="00C81095">
        <w:rPr>
          <w:rFonts w:ascii="Times New Roman" w:hAnsi="Times New Roman"/>
        </w:rPr>
        <w:tab/>
      </w:r>
      <w:r w:rsidR="00C81095" w:rsidRPr="00C8455A">
        <w:rPr>
          <w:rFonts w:ascii="Times New Roman" w:hAnsi="Times New Roman"/>
        </w:rPr>
        <w:t>Bezdětný pár</w:t>
      </w:r>
      <w:r w:rsidR="000A7269">
        <w:rPr>
          <w:rFonts w:ascii="Times New Roman" w:hAnsi="Times New Roman"/>
        </w:rPr>
        <w:t xml:space="preserve"> (manželé nebo registrovaní partneři)</w:t>
      </w:r>
      <w:r w:rsidR="00C81095">
        <w:rPr>
          <w:rFonts w:ascii="Times New Roman" w:hAnsi="Times New Roman"/>
        </w:rPr>
        <w:t xml:space="preserve">, </w:t>
      </w:r>
      <w:r w:rsidR="00C81095" w:rsidRPr="00C8455A">
        <w:rPr>
          <w:rFonts w:ascii="Times New Roman" w:hAnsi="Times New Roman"/>
        </w:rPr>
        <w:t>který plánuje založení rodiny</w:t>
      </w:r>
      <w:r w:rsidR="00C81095">
        <w:rPr>
          <w:rFonts w:ascii="Times New Roman" w:hAnsi="Times New Roman"/>
        </w:rPr>
        <w:t>.</w:t>
      </w:r>
    </w:p>
    <w:p w14:paraId="22276CEB" w14:textId="571A7864" w:rsidR="000A7269" w:rsidRDefault="00C81095" w:rsidP="000A7269">
      <w:pPr>
        <w:ind w:left="1134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="00C147E1">
        <w:rPr>
          <w:rFonts w:ascii="Times New Roman" w:hAnsi="Times New Roman"/>
        </w:rPr>
        <w:t>Alespoň j</w:t>
      </w:r>
      <w:r w:rsidR="00C147E1" w:rsidRPr="0090028D">
        <w:rPr>
          <w:rFonts w:ascii="Times New Roman" w:hAnsi="Times New Roman"/>
        </w:rPr>
        <w:t>eden z </w:t>
      </w:r>
      <w:r w:rsidR="00C147E1">
        <w:rPr>
          <w:rFonts w:ascii="Times New Roman" w:hAnsi="Times New Roman"/>
        </w:rPr>
        <w:t>dvojice</w:t>
      </w:r>
      <w:r w:rsidR="00C147E1" w:rsidRPr="0090028D">
        <w:rPr>
          <w:rFonts w:ascii="Times New Roman" w:hAnsi="Times New Roman"/>
        </w:rPr>
        <w:t xml:space="preserve"> musí mít trvalý pobyt na území MČ Praha 2 minimálně po dobu </w:t>
      </w:r>
      <w:r w:rsidR="00C147E1">
        <w:rPr>
          <w:rFonts w:ascii="Times New Roman" w:hAnsi="Times New Roman"/>
        </w:rPr>
        <w:t>5</w:t>
      </w:r>
      <w:r w:rsidR="00C147E1" w:rsidRPr="0090028D">
        <w:rPr>
          <w:rFonts w:ascii="Times New Roman" w:hAnsi="Times New Roman"/>
        </w:rPr>
        <w:t xml:space="preserve"> let</w:t>
      </w:r>
      <w:r w:rsidR="00C147E1">
        <w:rPr>
          <w:rFonts w:ascii="Times New Roman" w:hAnsi="Times New Roman"/>
        </w:rPr>
        <w:t>.</w:t>
      </w:r>
    </w:p>
    <w:p w14:paraId="2264E5AA" w14:textId="5BFFBC5F" w:rsidR="00C81095" w:rsidRDefault="000A7269" w:rsidP="000A7269">
      <w:pPr>
        <w:ind w:left="1134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="00385EFD" w:rsidRPr="00DC6886">
        <w:rPr>
          <w:rFonts w:ascii="Times New Roman" w:hAnsi="Times New Roman"/>
        </w:rPr>
        <w:t>Žadatel musí být občanem EU.</w:t>
      </w:r>
    </w:p>
    <w:p w14:paraId="13CB62E2" w14:textId="2D8978CF" w:rsidR="00C81095" w:rsidRDefault="00C81095" w:rsidP="00C81095">
      <w:pPr>
        <w:ind w:left="1134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="00C147E1" w:rsidRPr="00F452D2">
        <w:rPr>
          <w:rFonts w:ascii="Times New Roman" w:hAnsi="Times New Roman"/>
        </w:rPr>
        <w:t>Žádný z </w:t>
      </w:r>
      <w:r w:rsidR="00C147E1">
        <w:rPr>
          <w:rFonts w:ascii="Times New Roman" w:hAnsi="Times New Roman"/>
        </w:rPr>
        <w:t>dvojice</w:t>
      </w:r>
      <w:r w:rsidR="00C147E1" w:rsidRPr="00F452D2">
        <w:rPr>
          <w:rFonts w:ascii="Times New Roman" w:hAnsi="Times New Roman"/>
        </w:rPr>
        <w:t xml:space="preserve"> nesmí být v době podání žádosti starší </w:t>
      </w:r>
      <w:r w:rsidR="00C147E1">
        <w:rPr>
          <w:rFonts w:ascii="Times New Roman" w:hAnsi="Times New Roman"/>
        </w:rPr>
        <w:t>40</w:t>
      </w:r>
      <w:r w:rsidR="00C147E1" w:rsidRPr="00F452D2">
        <w:rPr>
          <w:rFonts w:ascii="Times New Roman" w:hAnsi="Times New Roman"/>
        </w:rPr>
        <w:t xml:space="preserve"> let (včetně).</w:t>
      </w:r>
    </w:p>
    <w:p w14:paraId="7C9D3B16" w14:textId="77777777" w:rsidR="00C81095" w:rsidRDefault="00C81095" w:rsidP="00C81095">
      <w:pPr>
        <w:ind w:left="1134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  <w:t xml:space="preserve">Žádný z dvojice nesmí být </w:t>
      </w:r>
      <w:r w:rsidRPr="005A2ABE">
        <w:rPr>
          <w:rFonts w:ascii="Times New Roman" w:hAnsi="Times New Roman"/>
        </w:rPr>
        <w:t>vlastník</w:t>
      </w:r>
      <w:r>
        <w:rPr>
          <w:rFonts w:ascii="Times New Roman" w:hAnsi="Times New Roman"/>
        </w:rPr>
        <w:t>em</w:t>
      </w:r>
      <w:r w:rsidRPr="005A2ABE">
        <w:rPr>
          <w:rFonts w:ascii="Times New Roman" w:hAnsi="Times New Roman"/>
        </w:rPr>
        <w:t xml:space="preserve"> ani spoluvlastník</w:t>
      </w:r>
      <w:r>
        <w:rPr>
          <w:rFonts w:ascii="Times New Roman" w:hAnsi="Times New Roman"/>
        </w:rPr>
        <w:t>em</w:t>
      </w:r>
      <w:r w:rsidRPr="005A2A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nemovitosti určené k bydlení a nesmí mít právo odpovídající služebnosti k užívání bytu nebo domu, vyjma případů, kdy toto vlastnické nebo jiné právo není způsobilé uspokojit bytovou potřebu žadatele.</w:t>
      </w:r>
    </w:p>
    <w:p w14:paraId="36F0A3AB" w14:textId="3A61BC3B" w:rsidR="00C81095" w:rsidRDefault="00C81095" w:rsidP="00C81095">
      <w:pPr>
        <w:ind w:left="1134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</w:t>
      </w:r>
      <w:r>
        <w:rPr>
          <w:rFonts w:ascii="Times New Roman" w:hAnsi="Times New Roman"/>
        </w:rPr>
        <w:tab/>
      </w:r>
      <w:r w:rsidRPr="00232F64">
        <w:rPr>
          <w:rFonts w:ascii="Times New Roman" w:hAnsi="Times New Roman"/>
        </w:rPr>
        <w:t xml:space="preserve">Celková výše </w:t>
      </w:r>
      <w:r>
        <w:rPr>
          <w:rFonts w:ascii="Times New Roman" w:hAnsi="Times New Roman"/>
        </w:rPr>
        <w:t xml:space="preserve">čistých </w:t>
      </w:r>
      <w:r w:rsidRPr="00232F64">
        <w:rPr>
          <w:rFonts w:ascii="Times New Roman" w:hAnsi="Times New Roman"/>
        </w:rPr>
        <w:t xml:space="preserve">příjmů osob ve společné domácnosti nepřesahuje </w:t>
      </w:r>
      <w:r>
        <w:rPr>
          <w:rFonts w:ascii="Times New Roman" w:hAnsi="Times New Roman"/>
        </w:rPr>
        <w:t>6</w:t>
      </w:r>
      <w:r w:rsidRPr="00232F64">
        <w:rPr>
          <w:rFonts w:ascii="Times New Roman" w:hAnsi="Times New Roman"/>
        </w:rPr>
        <w:t>násobek součtu životního minima pro jednotlivé osoby žijící ve společné domácnosti</w:t>
      </w:r>
      <w:r w:rsidR="006B7275">
        <w:rPr>
          <w:rFonts w:ascii="Times New Roman" w:hAnsi="Times New Roman"/>
        </w:rPr>
        <w:t>.</w:t>
      </w:r>
    </w:p>
    <w:p w14:paraId="48C3A785" w14:textId="4C1DD57A" w:rsidR="00C81095" w:rsidRPr="00644C27" w:rsidRDefault="00C81095" w:rsidP="00C81095">
      <w:pPr>
        <w:ind w:left="1134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</w:t>
      </w:r>
      <w:r>
        <w:rPr>
          <w:rFonts w:ascii="Times New Roman" w:hAnsi="Times New Roman"/>
        </w:rPr>
        <w:tab/>
      </w:r>
      <w:r w:rsidRPr="00644C27">
        <w:rPr>
          <w:rFonts w:ascii="Times New Roman" w:hAnsi="Times New Roman"/>
        </w:rPr>
        <w:t>Do celkové výše příjmů se nezapočítávají dávky sociálních systémů spojené s bydlením (příspěvek na bydlení, doplatek na bydlení)</w:t>
      </w:r>
      <w:r w:rsidR="008A4003" w:rsidRPr="008A4003">
        <w:rPr>
          <w:rFonts w:ascii="Times New Roman" w:hAnsi="Times New Roman"/>
        </w:rPr>
        <w:t xml:space="preserve"> </w:t>
      </w:r>
      <w:r w:rsidR="008A4003">
        <w:rPr>
          <w:rFonts w:ascii="Times New Roman" w:hAnsi="Times New Roman"/>
        </w:rPr>
        <w:t>a s potřebou péče jiné fyzické osoby (příspěvek na péči)</w:t>
      </w:r>
      <w:r w:rsidRPr="00644C27">
        <w:rPr>
          <w:rFonts w:ascii="Times New Roman" w:hAnsi="Times New Roman"/>
        </w:rPr>
        <w:t>.</w:t>
      </w:r>
    </w:p>
    <w:p w14:paraId="6CCDE53C" w14:textId="77777777" w:rsidR="00C81095" w:rsidRPr="00644C27" w:rsidRDefault="00C81095" w:rsidP="00C81095">
      <w:pPr>
        <w:contextualSpacing/>
        <w:jc w:val="both"/>
        <w:rPr>
          <w:rFonts w:ascii="Times New Roman" w:hAnsi="Times New Roman"/>
        </w:rPr>
      </w:pPr>
    </w:p>
    <w:p w14:paraId="7C0391E5" w14:textId="77777777" w:rsidR="007C0B8D" w:rsidRDefault="007C0B8D" w:rsidP="007C0B8D">
      <w:pPr>
        <w:ind w:left="993"/>
        <w:contextualSpacing/>
        <w:jc w:val="both"/>
        <w:rPr>
          <w:rFonts w:ascii="Times New Roman" w:hAnsi="Times New Roman"/>
        </w:rPr>
      </w:pPr>
    </w:p>
    <w:p w14:paraId="36BDB652" w14:textId="77777777" w:rsidR="003C08BB" w:rsidRPr="00B0002F" w:rsidRDefault="003C08BB" w:rsidP="003C08BB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dílčího nesplnění vstupních kritérií může v případech zvláštního zřetele hodných RMČ rozhodnout o udělení výjimky a žádost schválit.</w:t>
      </w:r>
    </w:p>
    <w:p w14:paraId="2543D7E2" w14:textId="6CEB815B" w:rsidR="003C08BB" w:rsidRDefault="003C08BB" w:rsidP="003C08BB">
      <w:pPr>
        <w:contextualSpacing/>
        <w:jc w:val="both"/>
      </w:pPr>
    </w:p>
    <w:p w14:paraId="21CE6417" w14:textId="2063B91D" w:rsidR="0082709A" w:rsidRPr="005C62E8" w:rsidRDefault="0082709A" w:rsidP="003C08BB">
      <w:pPr>
        <w:contextualSpacing/>
        <w:jc w:val="both"/>
      </w:pPr>
      <w:r w:rsidRPr="00871163">
        <w:rPr>
          <w:rFonts w:ascii="Times New Roman" w:hAnsi="Times New Roman"/>
          <w:b/>
        </w:rPr>
        <w:lastRenderedPageBreak/>
        <w:t xml:space="preserve">Splnění </w:t>
      </w:r>
      <w:r>
        <w:rPr>
          <w:rFonts w:ascii="Times New Roman" w:hAnsi="Times New Roman"/>
          <w:b/>
        </w:rPr>
        <w:t>všech</w:t>
      </w:r>
      <w:r w:rsidRPr="00871163">
        <w:rPr>
          <w:rFonts w:ascii="Times New Roman" w:hAnsi="Times New Roman"/>
          <w:b/>
        </w:rPr>
        <w:t xml:space="preserve"> podmínek a podání příslušné žádosti nezakládá právní nárok na poskytnutí bytu</w:t>
      </w:r>
      <w:r w:rsidR="007C0B8D">
        <w:rPr>
          <w:rFonts w:ascii="Times New Roman" w:hAnsi="Times New Roman"/>
          <w:b/>
        </w:rPr>
        <w:t>.</w:t>
      </w:r>
      <w:r w:rsidR="00921FC5" w:rsidRPr="00921FC5">
        <w:rPr>
          <w:rFonts w:ascii="Times New Roman" w:hAnsi="Times New Roman"/>
          <w:b/>
        </w:rPr>
        <w:t xml:space="preserve"> </w:t>
      </w:r>
      <w:r w:rsidR="00921FC5">
        <w:rPr>
          <w:rFonts w:ascii="Times New Roman" w:hAnsi="Times New Roman"/>
          <w:b/>
        </w:rPr>
        <w:t>Pokud žadatel ve své žádosti uvede nepravdivé údaje, bude jeho žádost odmítnuta.</w:t>
      </w:r>
    </w:p>
    <w:p w14:paraId="3DFA2B58" w14:textId="10AFE81E" w:rsidR="004677AA" w:rsidRPr="004677AA" w:rsidRDefault="003D4DE5" w:rsidP="004677AA">
      <w:pPr>
        <w:pStyle w:val="Nadpis2"/>
        <w:jc w:val="both"/>
      </w:pPr>
      <w:r>
        <w:t>2</w:t>
      </w:r>
      <w:r w:rsidR="004677AA" w:rsidRPr="004677AA">
        <w:t>. 2. Postup schvalování žádosti</w:t>
      </w:r>
    </w:p>
    <w:p w14:paraId="415DA86F" w14:textId="6F142866" w:rsidR="004677AA" w:rsidRPr="0020311B" w:rsidRDefault="00B6238C" w:rsidP="004677AA">
      <w:pPr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Žadatel</w:t>
      </w:r>
      <w:r w:rsidR="004677AA" w:rsidRPr="0020311B">
        <w:rPr>
          <w:rFonts w:ascii="Times New Roman" w:hAnsi="Times New Roman"/>
        </w:rPr>
        <w:t xml:space="preserve"> vyplní žádost na předepsaném formuláři, včetně všech požadovaných příloh</w:t>
      </w:r>
      <w:r w:rsidR="004677AA">
        <w:rPr>
          <w:rFonts w:ascii="Times New Roman" w:hAnsi="Times New Roman"/>
        </w:rPr>
        <w:t xml:space="preserve"> </w:t>
      </w:r>
      <w:r w:rsidR="004677AA" w:rsidRPr="0020311B">
        <w:rPr>
          <w:rFonts w:ascii="Times New Roman" w:hAnsi="Times New Roman"/>
        </w:rPr>
        <w:t xml:space="preserve">(jejich seznam </w:t>
      </w:r>
      <w:r w:rsidR="004677AA">
        <w:rPr>
          <w:rFonts w:ascii="Times New Roman" w:hAnsi="Times New Roman"/>
        </w:rPr>
        <w:t xml:space="preserve">je </w:t>
      </w:r>
      <w:r w:rsidR="004677AA" w:rsidRPr="0020311B">
        <w:rPr>
          <w:rFonts w:ascii="Times New Roman" w:hAnsi="Times New Roman"/>
        </w:rPr>
        <w:t>na formuláři</w:t>
      </w:r>
      <w:r w:rsidR="004677AA" w:rsidRPr="0015516F">
        <w:rPr>
          <w:rFonts w:ascii="Times New Roman" w:hAnsi="Times New Roman"/>
        </w:rPr>
        <w:t xml:space="preserve"> </w:t>
      </w:r>
      <w:r w:rsidR="004677AA">
        <w:rPr>
          <w:rFonts w:ascii="Times New Roman" w:hAnsi="Times New Roman"/>
        </w:rPr>
        <w:t>uveden</w:t>
      </w:r>
      <w:r w:rsidR="004677AA" w:rsidRPr="0020311B">
        <w:rPr>
          <w:rFonts w:ascii="Times New Roman" w:hAnsi="Times New Roman"/>
        </w:rPr>
        <w:t>).</w:t>
      </w:r>
    </w:p>
    <w:p w14:paraId="41137F85" w14:textId="5B27219F" w:rsidR="004677AA" w:rsidRPr="0090028D" w:rsidRDefault="004677AA" w:rsidP="004677AA">
      <w:pPr>
        <w:pStyle w:val="Odstavecseseznamem1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90028D">
        <w:rPr>
          <w:rFonts w:ascii="Times New Roman" w:hAnsi="Times New Roman"/>
        </w:rPr>
        <w:t xml:space="preserve">ytové oddělení doručenou žádost o byt zkontroluje a v případě, že nebyly doloženy všechny požadované dokumenty, vyzve </w:t>
      </w:r>
      <w:r w:rsidR="00B6238C">
        <w:rPr>
          <w:rFonts w:ascii="Times New Roman" w:hAnsi="Times New Roman"/>
        </w:rPr>
        <w:t>žadatele</w:t>
      </w:r>
      <w:r w:rsidRPr="0090028D">
        <w:rPr>
          <w:rFonts w:ascii="Times New Roman" w:hAnsi="Times New Roman"/>
        </w:rPr>
        <w:t xml:space="preserve"> k jejich doplnění. </w:t>
      </w:r>
      <w:r w:rsidR="00916CA1">
        <w:rPr>
          <w:rFonts w:ascii="Times New Roman" w:hAnsi="Times New Roman"/>
        </w:rPr>
        <w:t>Jestliže</w:t>
      </w:r>
      <w:r w:rsidRPr="0090028D">
        <w:rPr>
          <w:rFonts w:ascii="Times New Roman" w:hAnsi="Times New Roman"/>
        </w:rPr>
        <w:t xml:space="preserve"> </w:t>
      </w:r>
      <w:r w:rsidR="00B6238C">
        <w:rPr>
          <w:rFonts w:ascii="Times New Roman" w:hAnsi="Times New Roman"/>
        </w:rPr>
        <w:t>žadatel</w:t>
      </w:r>
      <w:r w:rsidRPr="0090028D">
        <w:rPr>
          <w:rFonts w:ascii="Times New Roman" w:hAnsi="Times New Roman"/>
        </w:rPr>
        <w:t xml:space="preserve"> ve lhůtě </w:t>
      </w:r>
      <w:r w:rsidR="00B34172">
        <w:rPr>
          <w:rFonts w:ascii="Times New Roman" w:hAnsi="Times New Roman"/>
        </w:rPr>
        <w:t>15</w:t>
      </w:r>
      <w:r w:rsidR="00B34172" w:rsidRPr="0090028D">
        <w:rPr>
          <w:rFonts w:ascii="Times New Roman" w:hAnsi="Times New Roman"/>
        </w:rPr>
        <w:t xml:space="preserve"> </w:t>
      </w:r>
      <w:r w:rsidRPr="0090028D">
        <w:rPr>
          <w:rFonts w:ascii="Times New Roman" w:hAnsi="Times New Roman"/>
        </w:rPr>
        <w:t xml:space="preserve">dnů dokumenty nedoplní, bude o </w:t>
      </w:r>
      <w:r>
        <w:rPr>
          <w:rFonts w:ascii="Times New Roman" w:hAnsi="Times New Roman"/>
        </w:rPr>
        <w:t>odmítnutí</w:t>
      </w:r>
      <w:r w:rsidRPr="0090028D">
        <w:rPr>
          <w:rFonts w:ascii="Times New Roman" w:hAnsi="Times New Roman"/>
        </w:rPr>
        <w:t xml:space="preserve"> žádosti informován pověřeným zástupcem MČ Praha 2</w:t>
      </w:r>
      <w:r w:rsidR="003903EB">
        <w:rPr>
          <w:rFonts w:ascii="Times New Roman" w:hAnsi="Times New Roman"/>
        </w:rPr>
        <w:t xml:space="preserve"> pro oblast bytovou</w:t>
      </w:r>
    </w:p>
    <w:p w14:paraId="240FD8F3" w14:textId="1FA9F384" w:rsidR="004677AA" w:rsidRPr="00E1309F" w:rsidRDefault="00916CA1" w:rsidP="004677AA">
      <w:pPr>
        <w:pStyle w:val="Odstavecseseznamem1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Když</w:t>
      </w:r>
      <w:r w:rsidR="004677AA" w:rsidRPr="007F2548">
        <w:rPr>
          <w:rFonts w:ascii="Times New Roman" w:hAnsi="Times New Roman"/>
        </w:rPr>
        <w:t xml:space="preserve"> nedojde k </w:t>
      </w:r>
      <w:r w:rsidR="004677AA">
        <w:rPr>
          <w:rFonts w:ascii="Times New Roman" w:hAnsi="Times New Roman"/>
        </w:rPr>
        <w:t>odmítnutí</w:t>
      </w:r>
      <w:r w:rsidR="004677AA" w:rsidRPr="007F2548">
        <w:rPr>
          <w:rFonts w:ascii="Times New Roman" w:hAnsi="Times New Roman"/>
        </w:rPr>
        <w:t xml:space="preserve"> žádosti dle předchozího bodu, bude žádost postoupena k projednání bytové komisi</w:t>
      </w:r>
      <w:r w:rsidR="004677AA">
        <w:rPr>
          <w:rFonts w:ascii="Times New Roman" w:hAnsi="Times New Roman"/>
        </w:rPr>
        <w:t xml:space="preserve"> RMČ</w:t>
      </w:r>
      <w:r w:rsidR="004677AA" w:rsidRPr="00E1309F">
        <w:rPr>
          <w:rFonts w:ascii="Times New Roman" w:hAnsi="Times New Roman"/>
        </w:rPr>
        <w:t>, která kladná doporučení postoupí bytovému oddělení; záporná a nerozhodnutá k projednání RMČ.</w:t>
      </w:r>
    </w:p>
    <w:p w14:paraId="0ABBF21D" w14:textId="6E29D26B" w:rsidR="004677AA" w:rsidRPr="00AA1B1B" w:rsidRDefault="004677AA" w:rsidP="004677AA">
      <w:pPr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 w:rsidRPr="00BA448A">
        <w:rPr>
          <w:rFonts w:ascii="Times New Roman" w:hAnsi="Times New Roman"/>
        </w:rPr>
        <w:t xml:space="preserve">Bytové oddělení vyhledá </w:t>
      </w:r>
      <w:r w:rsidR="003D4DE5">
        <w:rPr>
          <w:rFonts w:ascii="Times New Roman" w:hAnsi="Times New Roman"/>
        </w:rPr>
        <w:t xml:space="preserve">schválenému </w:t>
      </w:r>
      <w:r w:rsidR="00B6238C">
        <w:rPr>
          <w:rFonts w:ascii="Times New Roman" w:hAnsi="Times New Roman"/>
        </w:rPr>
        <w:t>žadateli</w:t>
      </w:r>
      <w:r w:rsidR="00236610">
        <w:rPr>
          <w:rFonts w:ascii="Times New Roman" w:hAnsi="Times New Roman"/>
        </w:rPr>
        <w:t xml:space="preserve"> </w:t>
      </w:r>
      <w:r w:rsidRPr="00BA448A">
        <w:rPr>
          <w:rFonts w:ascii="Times New Roman" w:hAnsi="Times New Roman"/>
        </w:rPr>
        <w:t xml:space="preserve">vhodný byt (možné jsou maximálně tři nabídky, které v rámci možností odpovídají požadavkům </w:t>
      </w:r>
      <w:r w:rsidR="00B6238C">
        <w:rPr>
          <w:rFonts w:ascii="Times New Roman" w:hAnsi="Times New Roman"/>
        </w:rPr>
        <w:t>žadatele</w:t>
      </w:r>
      <w:r w:rsidRPr="00BA448A">
        <w:rPr>
          <w:rFonts w:ascii="Times New Roman" w:hAnsi="Times New Roman"/>
        </w:rPr>
        <w:t xml:space="preserve"> a jsou rovněž přiměřené jeho zdravotnímu stavu).</w:t>
      </w:r>
      <w:r>
        <w:rPr>
          <w:rFonts w:ascii="Times New Roman" w:hAnsi="Times New Roman"/>
        </w:rPr>
        <w:t xml:space="preserve"> Při odmítnutí třetího nabídnutého bytu bude </w:t>
      </w:r>
      <w:r w:rsidR="00B6238C">
        <w:rPr>
          <w:rFonts w:ascii="Times New Roman" w:hAnsi="Times New Roman"/>
        </w:rPr>
        <w:t>žadatel</w:t>
      </w:r>
      <w:r>
        <w:rPr>
          <w:rFonts w:ascii="Times New Roman" w:hAnsi="Times New Roman"/>
        </w:rPr>
        <w:t xml:space="preserve"> vyřazen z evidence </w:t>
      </w:r>
      <w:r w:rsidR="000539C6">
        <w:rPr>
          <w:rFonts w:ascii="Times New Roman" w:hAnsi="Times New Roman"/>
        </w:rPr>
        <w:t xml:space="preserve">schválených </w:t>
      </w:r>
      <w:r w:rsidR="00B6238C">
        <w:rPr>
          <w:rFonts w:ascii="Times New Roman" w:hAnsi="Times New Roman"/>
        </w:rPr>
        <w:t>žadatelů</w:t>
      </w:r>
      <w:r w:rsidR="000539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 nájem bytu.</w:t>
      </w:r>
      <w:r w:rsidRPr="009B26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 vyřazení rozhodne pověřený zástupce</w:t>
      </w:r>
      <w:r w:rsidRPr="0090028D">
        <w:rPr>
          <w:rFonts w:ascii="Times New Roman" w:hAnsi="Times New Roman"/>
        </w:rPr>
        <w:t xml:space="preserve"> MČ </w:t>
      </w:r>
      <w:r w:rsidRPr="00AA1B1B">
        <w:rPr>
          <w:rFonts w:ascii="Times New Roman" w:hAnsi="Times New Roman"/>
        </w:rPr>
        <w:t>Praha 2</w:t>
      </w:r>
      <w:r w:rsidR="003903EB">
        <w:rPr>
          <w:rFonts w:ascii="Times New Roman" w:hAnsi="Times New Roman"/>
        </w:rPr>
        <w:t xml:space="preserve"> pro oblast bytovou</w:t>
      </w:r>
      <w:r w:rsidRPr="00AA1B1B">
        <w:rPr>
          <w:rFonts w:ascii="Times New Roman" w:hAnsi="Times New Roman"/>
        </w:rPr>
        <w:t>. Opakované podání žádosti je v tomto případě možn</w:t>
      </w:r>
      <w:r w:rsidR="00916CA1">
        <w:rPr>
          <w:rFonts w:ascii="Times New Roman" w:hAnsi="Times New Roman"/>
        </w:rPr>
        <w:t>é</w:t>
      </w:r>
      <w:r w:rsidRPr="00AA1B1B">
        <w:rPr>
          <w:rFonts w:ascii="Times New Roman" w:hAnsi="Times New Roman"/>
        </w:rPr>
        <w:t xml:space="preserve"> nejdříve po uplynutí </w:t>
      </w:r>
      <w:r w:rsidR="003D4DE5">
        <w:rPr>
          <w:rFonts w:ascii="Times New Roman" w:hAnsi="Times New Roman"/>
        </w:rPr>
        <w:t>3</w:t>
      </w:r>
      <w:r w:rsidRPr="00AA1B1B">
        <w:rPr>
          <w:rFonts w:ascii="Times New Roman" w:hAnsi="Times New Roman"/>
        </w:rPr>
        <w:t xml:space="preserve"> let ode dne vyřazení z evidence.   </w:t>
      </w:r>
    </w:p>
    <w:p w14:paraId="6743F3C3" w14:textId="03F6509B" w:rsidR="004677AA" w:rsidRDefault="00916CA1" w:rsidP="004677AA">
      <w:pPr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Jestliže bude </w:t>
      </w:r>
      <w:r w:rsidR="004677AA" w:rsidRPr="00C753F2">
        <w:rPr>
          <w:rFonts w:ascii="Times New Roman" w:hAnsi="Times New Roman"/>
        </w:rPr>
        <w:t xml:space="preserve">nabízený byt </w:t>
      </w:r>
      <w:r w:rsidR="00B6238C">
        <w:rPr>
          <w:rFonts w:ascii="Times New Roman" w:hAnsi="Times New Roman"/>
        </w:rPr>
        <w:t>žadateli</w:t>
      </w:r>
      <w:r w:rsidR="004677AA" w:rsidRPr="00C753F2">
        <w:rPr>
          <w:rFonts w:ascii="Times New Roman" w:hAnsi="Times New Roman"/>
        </w:rPr>
        <w:t xml:space="preserve"> vyhovovat</w:t>
      </w:r>
      <w:r w:rsidR="004677AA" w:rsidRPr="00BA448A">
        <w:rPr>
          <w:rFonts w:ascii="Times New Roman" w:hAnsi="Times New Roman"/>
        </w:rPr>
        <w:t xml:space="preserve">, rozhodne RMČ Praha </w:t>
      </w:r>
      <w:r w:rsidR="004677AA">
        <w:rPr>
          <w:rFonts w:ascii="Times New Roman" w:hAnsi="Times New Roman"/>
        </w:rPr>
        <w:t xml:space="preserve">2 </w:t>
      </w:r>
      <w:r w:rsidR="004677AA" w:rsidRPr="00BA448A">
        <w:rPr>
          <w:rFonts w:ascii="Times New Roman" w:hAnsi="Times New Roman"/>
        </w:rPr>
        <w:t>o</w:t>
      </w:r>
      <w:r w:rsidR="007E5794">
        <w:rPr>
          <w:rFonts w:ascii="Times New Roman" w:hAnsi="Times New Roman"/>
        </w:rPr>
        <w:t> </w:t>
      </w:r>
      <w:r w:rsidR="004677AA" w:rsidRPr="00BA448A">
        <w:rPr>
          <w:rFonts w:ascii="Times New Roman" w:hAnsi="Times New Roman"/>
        </w:rPr>
        <w:t>uzavření nájemní smlouvy k</w:t>
      </w:r>
      <w:r w:rsidR="007C0B8D">
        <w:rPr>
          <w:rFonts w:ascii="Times New Roman" w:hAnsi="Times New Roman"/>
        </w:rPr>
        <w:t> </w:t>
      </w:r>
      <w:r w:rsidR="004677AA" w:rsidRPr="00BA448A">
        <w:rPr>
          <w:rFonts w:ascii="Times New Roman" w:hAnsi="Times New Roman"/>
        </w:rPr>
        <w:t>bytu</w:t>
      </w:r>
      <w:r w:rsidR="007C0B8D">
        <w:rPr>
          <w:rFonts w:ascii="Times New Roman" w:hAnsi="Times New Roman"/>
        </w:rPr>
        <w:t>.</w:t>
      </w:r>
    </w:p>
    <w:p w14:paraId="26E58B81" w14:textId="77777777" w:rsidR="0023039A" w:rsidRDefault="0023039A" w:rsidP="0023039A">
      <w:pPr>
        <w:ind w:left="720"/>
        <w:contextualSpacing/>
        <w:jc w:val="both"/>
        <w:rPr>
          <w:rFonts w:ascii="Times New Roman" w:hAnsi="Times New Roman"/>
        </w:rPr>
      </w:pPr>
    </w:p>
    <w:p w14:paraId="6F163725" w14:textId="1D53FBA4" w:rsidR="0023039A" w:rsidRPr="00114AA5" w:rsidRDefault="0023039A" w:rsidP="0023039A">
      <w:pPr>
        <w:pStyle w:val="Nadpis2"/>
        <w:jc w:val="both"/>
      </w:pPr>
      <w:r>
        <w:t>2</w:t>
      </w:r>
      <w:r w:rsidRPr="00114AA5">
        <w:t>. 3. Stanovení velikosti bytu</w:t>
      </w:r>
    </w:p>
    <w:p w14:paraId="424E7064" w14:textId="43B250F1" w:rsidR="0023039A" w:rsidRDefault="0023039A" w:rsidP="002303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Všichni </w:t>
      </w:r>
      <w:r w:rsidR="007C0B8D">
        <w:rPr>
          <w:rFonts w:ascii="Times New Roman" w:hAnsi="Times New Roman"/>
        </w:rPr>
        <w:t>žadatelé</w:t>
      </w:r>
      <w:r>
        <w:rPr>
          <w:rFonts w:ascii="Times New Roman" w:hAnsi="Times New Roman"/>
        </w:rPr>
        <w:t xml:space="preserve"> splňující vstupní kritéria mohou žádat o byt přiměřené velikosti a dispozice</w:t>
      </w:r>
      <w:r w:rsidRPr="00AA1B1B">
        <w:rPr>
          <w:rFonts w:ascii="Times New Roman" w:hAnsi="Times New Roman"/>
        </w:rPr>
        <w:t xml:space="preserve">. Velikost bytu bude řešena individuálně, podle konkrétních potřeb </w:t>
      </w:r>
      <w:r w:rsidR="007C0B8D">
        <w:rPr>
          <w:rFonts w:ascii="Times New Roman" w:hAnsi="Times New Roman"/>
        </w:rPr>
        <w:t>žadatele</w:t>
      </w:r>
      <w:r w:rsidRPr="00AA1B1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14:paraId="4F25901B" w14:textId="77777777" w:rsidR="0023039A" w:rsidRPr="00BA448A" w:rsidRDefault="0023039A" w:rsidP="0023039A">
      <w:pPr>
        <w:contextualSpacing/>
        <w:jc w:val="both"/>
        <w:rPr>
          <w:rFonts w:ascii="Times New Roman" w:hAnsi="Times New Roman"/>
        </w:rPr>
      </w:pPr>
    </w:p>
    <w:p w14:paraId="34EB66A4" w14:textId="02A40F45" w:rsidR="004677AA" w:rsidRPr="00114AA5" w:rsidRDefault="003D4DE5" w:rsidP="004677AA">
      <w:pPr>
        <w:pStyle w:val="Nadpis2"/>
        <w:jc w:val="both"/>
        <w:rPr>
          <w:rFonts w:cs="Calibri"/>
        </w:rPr>
      </w:pPr>
      <w:r>
        <w:t>2</w:t>
      </w:r>
      <w:r w:rsidR="004677AA" w:rsidRPr="00114AA5">
        <w:t xml:space="preserve">. </w:t>
      </w:r>
      <w:r w:rsidR="0023039A">
        <w:t>4</w:t>
      </w:r>
      <w:r w:rsidR="004677AA" w:rsidRPr="00114AA5">
        <w:t xml:space="preserve">. </w:t>
      </w:r>
      <w:r w:rsidR="004677AA" w:rsidRPr="00114AA5">
        <w:rPr>
          <w:rFonts w:cs="Calibri"/>
        </w:rPr>
        <w:t>Výše nájemného</w:t>
      </w:r>
    </w:p>
    <w:p w14:paraId="15C26ADD" w14:textId="77777777" w:rsidR="00C81095" w:rsidRDefault="00C81095" w:rsidP="005B5196">
      <w:pPr>
        <w:jc w:val="both"/>
        <w:rPr>
          <w:rFonts w:ascii="Times New Roman" w:hAnsi="Times New Roman"/>
        </w:rPr>
      </w:pPr>
    </w:p>
    <w:p w14:paraId="5049A236" w14:textId="39CE9F31" w:rsidR="005B5196" w:rsidRDefault="00385EFD" w:rsidP="005B51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2.4.1.</w:t>
      </w:r>
      <w:r w:rsidR="00C81095">
        <w:rPr>
          <w:rFonts w:ascii="Times New Roman" w:hAnsi="Times New Roman"/>
        </w:rPr>
        <w:t xml:space="preserve"> </w:t>
      </w:r>
      <w:r w:rsidR="005B5196">
        <w:rPr>
          <w:rFonts w:ascii="Times New Roman" w:hAnsi="Times New Roman"/>
        </w:rPr>
        <w:t>Výše nájemného vychází ze základního nájemného. V případě přiznání nároku na snížené nájemné je s</w:t>
      </w:r>
      <w:r w:rsidR="005B5196" w:rsidRPr="0090028D">
        <w:rPr>
          <w:rFonts w:ascii="Times New Roman" w:hAnsi="Times New Roman"/>
        </w:rPr>
        <w:t xml:space="preserve">nížené nájemné vypočteno </w:t>
      </w:r>
      <w:r w:rsidR="005B5196">
        <w:rPr>
          <w:rFonts w:ascii="Times New Roman" w:hAnsi="Times New Roman"/>
        </w:rPr>
        <w:t>uplatněním</w:t>
      </w:r>
      <w:r w:rsidR="005B5196" w:rsidRPr="0090028D">
        <w:rPr>
          <w:rFonts w:ascii="Times New Roman" w:hAnsi="Times New Roman"/>
        </w:rPr>
        <w:t xml:space="preserve"> procentní slev</w:t>
      </w:r>
      <w:r w:rsidR="005B5196">
        <w:rPr>
          <w:rFonts w:ascii="Times New Roman" w:hAnsi="Times New Roman"/>
        </w:rPr>
        <w:t>y</w:t>
      </w:r>
      <w:r w:rsidR="005B5196" w:rsidRPr="0090028D">
        <w:rPr>
          <w:rFonts w:ascii="Times New Roman" w:hAnsi="Times New Roman"/>
        </w:rPr>
        <w:t xml:space="preserve"> oproti ceně základního nájemného. </w:t>
      </w:r>
    </w:p>
    <w:p w14:paraId="33E0D75F" w14:textId="77777777" w:rsidR="005B5196" w:rsidRPr="0090028D" w:rsidRDefault="005B5196" w:rsidP="005B5196">
      <w:pPr>
        <w:jc w:val="both"/>
        <w:rPr>
          <w:rFonts w:ascii="Times New Roman" w:hAnsi="Times New Roman"/>
        </w:rPr>
      </w:pPr>
    </w:p>
    <w:p w14:paraId="53B3249D" w14:textId="77777777" w:rsidR="005B5196" w:rsidRDefault="005B5196" w:rsidP="005B51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Výše sníženého nájemného je stanovena následovně:</w:t>
      </w:r>
    </w:p>
    <w:p w14:paraId="1A90715B" w14:textId="77777777" w:rsidR="005B5196" w:rsidRPr="0090028D" w:rsidRDefault="005B5196" w:rsidP="005B5196">
      <w:pPr>
        <w:jc w:val="both"/>
        <w:rPr>
          <w:rFonts w:ascii="Times New Roman" w:hAnsi="Times New Roman"/>
        </w:rPr>
      </w:pPr>
    </w:p>
    <w:p w14:paraId="32596D20" w14:textId="77777777" w:rsidR="005B5196" w:rsidRPr="0090028D" w:rsidRDefault="005B5196" w:rsidP="005B5196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 xml:space="preserve">1. až 3. rok – snížené nájemné o </w:t>
      </w:r>
      <w:r>
        <w:rPr>
          <w:rFonts w:ascii="Times New Roman" w:hAnsi="Times New Roman"/>
        </w:rPr>
        <w:t>4</w:t>
      </w:r>
      <w:r w:rsidRPr="0090028D">
        <w:rPr>
          <w:rFonts w:ascii="Times New Roman" w:hAnsi="Times New Roman"/>
        </w:rPr>
        <w:t>0 %</w:t>
      </w:r>
    </w:p>
    <w:p w14:paraId="2BBC3FE4" w14:textId="77777777" w:rsidR="005B5196" w:rsidRPr="0090028D" w:rsidRDefault="005B5196" w:rsidP="005B5196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 xml:space="preserve">4. rok – snížené nájemné o </w:t>
      </w:r>
      <w:r>
        <w:rPr>
          <w:rFonts w:ascii="Times New Roman" w:hAnsi="Times New Roman"/>
        </w:rPr>
        <w:t>3</w:t>
      </w:r>
      <w:r w:rsidRPr="0090028D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Pr="0090028D">
        <w:rPr>
          <w:rFonts w:ascii="Times New Roman" w:hAnsi="Times New Roman"/>
        </w:rPr>
        <w:t>%</w:t>
      </w:r>
    </w:p>
    <w:p w14:paraId="6FEBCA71" w14:textId="77777777" w:rsidR="005B5196" w:rsidRPr="0090028D" w:rsidRDefault="005B5196" w:rsidP="005B5196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 xml:space="preserve">5. rok – snížené nájemné o </w:t>
      </w:r>
      <w:r>
        <w:rPr>
          <w:rFonts w:ascii="Times New Roman" w:hAnsi="Times New Roman"/>
        </w:rPr>
        <w:t xml:space="preserve">20 </w:t>
      </w:r>
      <w:r w:rsidRPr="0090028D">
        <w:rPr>
          <w:rFonts w:ascii="Times New Roman" w:hAnsi="Times New Roman"/>
        </w:rPr>
        <w:t>%</w:t>
      </w:r>
    </w:p>
    <w:p w14:paraId="43C24F3B" w14:textId="3E2D7D26" w:rsidR="005B5196" w:rsidRPr="0090028D" w:rsidRDefault="005B5196" w:rsidP="005B5196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>6. rok – snížené nájemn</w:t>
      </w:r>
      <w:r>
        <w:rPr>
          <w:rFonts w:ascii="Times New Roman" w:hAnsi="Times New Roman"/>
        </w:rPr>
        <w:t>é</w:t>
      </w:r>
      <w:r w:rsidRPr="0090028D">
        <w:rPr>
          <w:rFonts w:ascii="Times New Roman" w:hAnsi="Times New Roman"/>
        </w:rPr>
        <w:t xml:space="preserve"> o </w:t>
      </w:r>
      <w:r>
        <w:rPr>
          <w:rFonts w:ascii="Times New Roman" w:hAnsi="Times New Roman"/>
        </w:rPr>
        <w:t>1</w:t>
      </w:r>
      <w:r w:rsidRPr="0090028D">
        <w:rPr>
          <w:rFonts w:ascii="Times New Roman" w:hAnsi="Times New Roman"/>
        </w:rPr>
        <w:t>0 %</w:t>
      </w:r>
    </w:p>
    <w:p w14:paraId="10665FC8" w14:textId="04F02482" w:rsidR="005B5196" w:rsidRDefault="005B5196" w:rsidP="005B5196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>7. rok – základní nájemné</w:t>
      </w:r>
    </w:p>
    <w:p w14:paraId="0BB5464D" w14:textId="4456BEDB" w:rsidR="00C81095" w:rsidRDefault="00C81095" w:rsidP="00C81095">
      <w:pPr>
        <w:jc w:val="both"/>
        <w:rPr>
          <w:rFonts w:ascii="Times New Roman" w:hAnsi="Times New Roman"/>
        </w:rPr>
      </w:pPr>
    </w:p>
    <w:p w14:paraId="2DCD11E6" w14:textId="577460C6" w:rsidR="00347262" w:rsidRDefault="00385EFD" w:rsidP="00C810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2.4.2.</w:t>
      </w:r>
      <w:r w:rsidR="00C81095">
        <w:rPr>
          <w:rFonts w:ascii="Times New Roman" w:hAnsi="Times New Roman"/>
        </w:rPr>
        <w:t xml:space="preserve"> Výše nájemného je stanovena ve výši základního nájemného. </w:t>
      </w:r>
      <w:r w:rsidR="00347262">
        <w:rPr>
          <w:rFonts w:ascii="Times New Roman" w:hAnsi="Times New Roman"/>
        </w:rPr>
        <w:t xml:space="preserve">Pokud v průběhu trvání nájmu alespoň jeden z dvojice dostane do péče minimálně jedno nezletilé dítě (narození dítěte, adopce, pěstounská péče atp.), a nájemci splňují vstupní kritéria podle části </w:t>
      </w:r>
      <w:r>
        <w:rPr>
          <w:rFonts w:ascii="Times New Roman" w:hAnsi="Times New Roman"/>
        </w:rPr>
        <w:t>2.1.1.</w:t>
      </w:r>
      <w:r w:rsidR="00347262">
        <w:rPr>
          <w:rFonts w:ascii="Times New Roman" w:hAnsi="Times New Roman"/>
        </w:rPr>
        <w:t xml:space="preserve"> těchto pravidel, mohou nájemci </w:t>
      </w:r>
      <w:r w:rsidR="00347262" w:rsidRPr="00C8455A">
        <w:rPr>
          <w:rFonts w:ascii="Times New Roman" w:hAnsi="Times New Roman"/>
        </w:rPr>
        <w:t>požádat o</w:t>
      </w:r>
      <w:r w:rsidR="000A7269" w:rsidRPr="00C8455A">
        <w:rPr>
          <w:rFonts w:ascii="Times New Roman" w:hAnsi="Times New Roman"/>
        </w:rPr>
        <w:t xml:space="preserve"> uzavření </w:t>
      </w:r>
      <w:r w:rsidR="00A00452" w:rsidRPr="00C8455A">
        <w:rPr>
          <w:rFonts w:ascii="Times New Roman" w:hAnsi="Times New Roman"/>
        </w:rPr>
        <w:t xml:space="preserve">nové </w:t>
      </w:r>
      <w:r w:rsidR="000A7269" w:rsidRPr="00C8455A">
        <w:rPr>
          <w:rFonts w:ascii="Times New Roman" w:hAnsi="Times New Roman"/>
        </w:rPr>
        <w:t>nájemní smlouvy</w:t>
      </w:r>
      <w:r w:rsidR="00A00452" w:rsidRPr="00C8455A">
        <w:rPr>
          <w:rFonts w:ascii="Times New Roman" w:hAnsi="Times New Roman"/>
        </w:rPr>
        <w:t xml:space="preserve"> se sníženým nájemným</w:t>
      </w:r>
      <w:r w:rsidR="000A7269" w:rsidRPr="00C8455A">
        <w:rPr>
          <w:rFonts w:ascii="Times New Roman" w:hAnsi="Times New Roman"/>
        </w:rPr>
        <w:t xml:space="preserve"> </w:t>
      </w:r>
      <w:r w:rsidR="00347262">
        <w:rPr>
          <w:rFonts w:ascii="Times New Roman" w:hAnsi="Times New Roman"/>
        </w:rPr>
        <w:t>dle části 2.4</w:t>
      </w:r>
      <w:r>
        <w:rPr>
          <w:rFonts w:ascii="Times New Roman" w:hAnsi="Times New Roman"/>
        </w:rPr>
        <w:t>.2.</w:t>
      </w:r>
      <w:r w:rsidR="00347262">
        <w:rPr>
          <w:rFonts w:ascii="Times New Roman" w:hAnsi="Times New Roman"/>
        </w:rPr>
        <w:t>těchto pravidel.</w:t>
      </w:r>
    </w:p>
    <w:p w14:paraId="4EE4AAF4" w14:textId="77777777" w:rsidR="00C81095" w:rsidRDefault="00C81095" w:rsidP="00C81095">
      <w:pPr>
        <w:jc w:val="both"/>
        <w:rPr>
          <w:rFonts w:ascii="Times New Roman" w:hAnsi="Times New Roman"/>
        </w:rPr>
      </w:pPr>
    </w:p>
    <w:p w14:paraId="30EB61B0" w14:textId="16A94C7B" w:rsidR="00992E48" w:rsidRDefault="00F427C6" w:rsidP="004677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B87CF09" w14:textId="77777777" w:rsidR="00992E48" w:rsidRDefault="00992E48" w:rsidP="004677AA">
      <w:pPr>
        <w:jc w:val="both"/>
        <w:rPr>
          <w:rFonts w:ascii="Times New Roman" w:hAnsi="Times New Roman"/>
          <w:b/>
          <w:bCs/>
        </w:rPr>
      </w:pPr>
      <w:r w:rsidRPr="0090028D">
        <w:rPr>
          <w:rFonts w:ascii="Times New Roman" w:hAnsi="Times New Roman"/>
        </w:rPr>
        <w:lastRenderedPageBreak/>
        <w:t>Způsob výpočtu výše náj</w:t>
      </w:r>
      <w:r>
        <w:rPr>
          <w:rFonts w:ascii="Times New Roman" w:hAnsi="Times New Roman"/>
        </w:rPr>
        <w:t>emného</w:t>
      </w:r>
      <w:r w:rsidRPr="0090028D">
        <w:rPr>
          <w:rFonts w:ascii="Times New Roman" w:hAnsi="Times New Roman"/>
        </w:rPr>
        <w:t xml:space="preserve"> je popsán v </w:t>
      </w:r>
      <w:r>
        <w:rPr>
          <w:rFonts w:ascii="Times New Roman" w:hAnsi="Times New Roman"/>
        </w:rPr>
        <w:t>úvodní části</w:t>
      </w:r>
      <w:r w:rsidRPr="009002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pravidel nazvané </w:t>
      </w:r>
      <w:r>
        <w:rPr>
          <w:rFonts w:ascii="Times New Roman" w:hAnsi="Times New Roman"/>
          <w:b/>
          <w:bCs/>
        </w:rPr>
        <w:t>S</w:t>
      </w:r>
      <w:r w:rsidRPr="0090028D">
        <w:rPr>
          <w:rFonts w:ascii="Times New Roman" w:hAnsi="Times New Roman"/>
          <w:b/>
          <w:bCs/>
        </w:rPr>
        <w:t xml:space="preserve">tanovení konceptu </w:t>
      </w:r>
      <w:r>
        <w:rPr>
          <w:rFonts w:ascii="Times New Roman" w:hAnsi="Times New Roman"/>
          <w:b/>
          <w:bCs/>
        </w:rPr>
        <w:t xml:space="preserve">základního a </w:t>
      </w:r>
      <w:r w:rsidRPr="0090028D">
        <w:rPr>
          <w:rFonts w:ascii="Times New Roman" w:hAnsi="Times New Roman"/>
          <w:b/>
          <w:bCs/>
        </w:rPr>
        <w:t xml:space="preserve">sníženého nájemného. </w:t>
      </w:r>
    </w:p>
    <w:p w14:paraId="4D1C61DA" w14:textId="77777777" w:rsidR="004677AA" w:rsidRDefault="004677AA" w:rsidP="004677AA">
      <w:pPr>
        <w:jc w:val="both"/>
        <w:rPr>
          <w:rFonts w:ascii="Times New Roman" w:hAnsi="Times New Roman"/>
          <w:highlight w:val="yellow"/>
        </w:rPr>
      </w:pPr>
    </w:p>
    <w:p w14:paraId="5BD6F40D" w14:textId="5A016F60" w:rsidR="004677AA" w:rsidRPr="00114AA5" w:rsidRDefault="003D4DE5" w:rsidP="004677AA">
      <w:pPr>
        <w:pStyle w:val="Nadpis2"/>
        <w:jc w:val="both"/>
      </w:pPr>
      <w:r>
        <w:t>2</w:t>
      </w:r>
      <w:r w:rsidR="004677AA" w:rsidRPr="00114AA5">
        <w:t xml:space="preserve">. </w:t>
      </w:r>
      <w:r w:rsidR="0023039A">
        <w:t>5</w:t>
      </w:r>
      <w:r w:rsidR="004677AA" w:rsidRPr="00114AA5">
        <w:t>. Doba trvání nájmu</w:t>
      </w:r>
    </w:p>
    <w:p w14:paraId="04F19385" w14:textId="4E9B4435" w:rsidR="005B5196" w:rsidRDefault="005D42D5" w:rsidP="007C2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2.5.1.</w:t>
      </w:r>
      <w:r w:rsidR="00347262">
        <w:rPr>
          <w:rFonts w:ascii="Times New Roman" w:hAnsi="Times New Roman"/>
        </w:rPr>
        <w:t xml:space="preserve"> </w:t>
      </w:r>
      <w:r w:rsidR="005B5196" w:rsidRPr="00441B99">
        <w:rPr>
          <w:rFonts w:ascii="Times New Roman" w:hAnsi="Times New Roman"/>
        </w:rPr>
        <w:t>Podpora mladých rodin je konc</w:t>
      </w:r>
      <w:r w:rsidR="005B5196">
        <w:rPr>
          <w:rFonts w:ascii="Times New Roman" w:hAnsi="Times New Roman"/>
        </w:rPr>
        <w:t>ipována na 7 let. Nájemní smlouva</w:t>
      </w:r>
      <w:r w:rsidR="005B5196" w:rsidRPr="00441B99">
        <w:rPr>
          <w:rFonts w:ascii="Times New Roman" w:hAnsi="Times New Roman"/>
        </w:rPr>
        <w:t xml:space="preserve"> je nejprve uzavřena na dobu </w:t>
      </w:r>
      <w:r w:rsidR="005B5196">
        <w:rPr>
          <w:rFonts w:ascii="Times New Roman" w:hAnsi="Times New Roman"/>
        </w:rPr>
        <w:t>určitou 3 let, kdy je výše nájemného</w:t>
      </w:r>
      <w:r w:rsidR="005B5196" w:rsidRPr="00441B99">
        <w:rPr>
          <w:rFonts w:ascii="Times New Roman" w:hAnsi="Times New Roman"/>
        </w:rPr>
        <w:t xml:space="preserve"> neměnná</w:t>
      </w:r>
      <w:r w:rsidR="005B5196">
        <w:rPr>
          <w:rFonts w:ascii="Times New Roman" w:hAnsi="Times New Roman"/>
        </w:rPr>
        <w:t>.</w:t>
      </w:r>
      <w:r w:rsidR="005B5196" w:rsidRPr="00441B99">
        <w:rPr>
          <w:rFonts w:ascii="Times New Roman" w:hAnsi="Times New Roman"/>
        </w:rPr>
        <w:t xml:space="preserve"> </w:t>
      </w:r>
      <w:r w:rsidR="005B5196">
        <w:rPr>
          <w:rFonts w:ascii="Times New Roman" w:hAnsi="Times New Roman"/>
        </w:rPr>
        <w:t>P</w:t>
      </w:r>
      <w:r w:rsidR="005B5196" w:rsidRPr="00441B99">
        <w:rPr>
          <w:rFonts w:ascii="Times New Roman" w:hAnsi="Times New Roman"/>
        </w:rPr>
        <w:t xml:space="preserve">oté nájemce doloží, </w:t>
      </w:r>
      <w:r w:rsidR="005B5196">
        <w:rPr>
          <w:rFonts w:ascii="Times New Roman" w:hAnsi="Times New Roman"/>
        </w:rPr>
        <w:t>že</w:t>
      </w:r>
      <w:r w:rsidR="005B5196" w:rsidRPr="00441B99">
        <w:rPr>
          <w:rFonts w:ascii="Times New Roman" w:hAnsi="Times New Roman"/>
        </w:rPr>
        <w:t xml:space="preserve"> nadále splňuje vstupní kritéria</w:t>
      </w:r>
      <w:r w:rsidR="005B5196">
        <w:rPr>
          <w:rFonts w:ascii="Times New Roman" w:hAnsi="Times New Roman"/>
        </w:rPr>
        <w:t xml:space="preserve">. </w:t>
      </w:r>
      <w:r w:rsidR="005B5196" w:rsidRPr="00441B99">
        <w:rPr>
          <w:rFonts w:ascii="Times New Roman" w:hAnsi="Times New Roman"/>
        </w:rPr>
        <w:t xml:space="preserve">Splní-li kritéria, </w:t>
      </w:r>
      <w:r w:rsidR="005B5196">
        <w:rPr>
          <w:rFonts w:ascii="Times New Roman" w:hAnsi="Times New Roman"/>
        </w:rPr>
        <w:t xml:space="preserve">byt řádně užívá v souladu s nájemní smlouvou a řádně hradí nájemné, </w:t>
      </w:r>
      <w:r w:rsidR="005B5196" w:rsidRPr="00441B99">
        <w:rPr>
          <w:rFonts w:ascii="Times New Roman" w:hAnsi="Times New Roman"/>
        </w:rPr>
        <w:t>uzavře se s nájemcem smlouva na dobu</w:t>
      </w:r>
      <w:r w:rsidR="005B5196">
        <w:rPr>
          <w:rFonts w:ascii="Times New Roman" w:hAnsi="Times New Roman"/>
        </w:rPr>
        <w:t xml:space="preserve"> určitou</w:t>
      </w:r>
      <w:r w:rsidR="005B5196" w:rsidRPr="00441B99">
        <w:rPr>
          <w:rFonts w:ascii="Times New Roman" w:hAnsi="Times New Roman"/>
        </w:rPr>
        <w:t xml:space="preserve"> 4 let</w:t>
      </w:r>
      <w:r w:rsidR="005B5196">
        <w:rPr>
          <w:rFonts w:ascii="Times New Roman" w:hAnsi="Times New Roman"/>
        </w:rPr>
        <w:t>. Nájemné se přitom</w:t>
      </w:r>
      <w:r w:rsidR="005B5196" w:rsidRPr="00441B99">
        <w:rPr>
          <w:rFonts w:ascii="Times New Roman" w:hAnsi="Times New Roman"/>
        </w:rPr>
        <w:t xml:space="preserve"> postupně zvedá až do výše základního nájemného</w:t>
      </w:r>
      <w:r w:rsidR="005B5196">
        <w:rPr>
          <w:rFonts w:ascii="Times New Roman" w:hAnsi="Times New Roman"/>
        </w:rPr>
        <w:t>.</w:t>
      </w:r>
    </w:p>
    <w:p w14:paraId="6B770364" w14:textId="4FCA146E" w:rsidR="005B5196" w:rsidRDefault="005B5196" w:rsidP="007C2260">
      <w:pPr>
        <w:jc w:val="both"/>
        <w:rPr>
          <w:rFonts w:ascii="Times New Roman" w:hAnsi="Times New Roman"/>
        </w:rPr>
      </w:pPr>
    </w:p>
    <w:p w14:paraId="167E989B" w14:textId="17410AB1" w:rsidR="005B5196" w:rsidRDefault="005B5196" w:rsidP="007C2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uplynutí prodloužené doby nájmu podpora mladých rodin končí. V případě řádného plnění povinností nájemce a zájmu obou smluvních stran je možno nájemní smlouvu prodloužit o další 3 roky, a to i opakovaně. Při </w:t>
      </w:r>
      <w:r w:rsidRPr="00C8455A">
        <w:rPr>
          <w:rFonts w:ascii="Times New Roman" w:hAnsi="Times New Roman"/>
          <w:b/>
        </w:rPr>
        <w:t>prvním</w:t>
      </w:r>
      <w:r>
        <w:rPr>
          <w:rFonts w:ascii="Times New Roman" w:hAnsi="Times New Roman"/>
        </w:rPr>
        <w:t xml:space="preserve"> takovémto prodloužení bude stanovena nová výše nájemného vypočtená jako součin podlahové plochy </w:t>
      </w:r>
      <w:r w:rsidR="00C8455A">
        <w:rPr>
          <w:rFonts w:ascii="Times New Roman" w:hAnsi="Times New Roman"/>
        </w:rPr>
        <w:t xml:space="preserve">bytu </w:t>
      </w:r>
      <w:r w:rsidR="00744820" w:rsidRPr="00C8455A">
        <w:rPr>
          <w:rFonts w:ascii="Times New Roman" w:hAnsi="Times New Roman"/>
        </w:rPr>
        <w:t>pro výpočet nájemného</w:t>
      </w:r>
      <w:r w:rsidR="00744820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</w:rPr>
        <w:t xml:space="preserve">a </w:t>
      </w:r>
      <w:r w:rsidR="00BE1D12">
        <w:rPr>
          <w:rFonts w:ascii="Times New Roman" w:hAnsi="Times New Roman"/>
        </w:rPr>
        <w:t>1,3násobku základního nájemného</w:t>
      </w:r>
      <w:r>
        <w:rPr>
          <w:rFonts w:ascii="Times New Roman" w:hAnsi="Times New Roman"/>
        </w:rPr>
        <w:t xml:space="preserve"> s inflační doložkou. </w:t>
      </w:r>
    </w:p>
    <w:p w14:paraId="19F9307F" w14:textId="77777777" w:rsidR="00C8455A" w:rsidRDefault="00C8455A" w:rsidP="00347262">
      <w:pPr>
        <w:jc w:val="both"/>
        <w:rPr>
          <w:rFonts w:ascii="Times New Roman" w:hAnsi="Times New Roman"/>
        </w:rPr>
      </w:pPr>
    </w:p>
    <w:p w14:paraId="08696E6D" w14:textId="29A87554" w:rsidR="00347262" w:rsidRDefault="005D42D5" w:rsidP="003472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2.5.2.</w:t>
      </w:r>
      <w:r w:rsidR="00347262">
        <w:rPr>
          <w:rFonts w:ascii="Times New Roman" w:hAnsi="Times New Roman"/>
        </w:rPr>
        <w:t xml:space="preserve"> </w:t>
      </w:r>
      <w:r w:rsidR="00347262" w:rsidRPr="00441B99">
        <w:rPr>
          <w:rFonts w:ascii="Times New Roman" w:hAnsi="Times New Roman"/>
        </w:rPr>
        <w:t xml:space="preserve">Podpora </w:t>
      </w:r>
      <w:r w:rsidR="00347262">
        <w:rPr>
          <w:rFonts w:ascii="Times New Roman" w:hAnsi="Times New Roman"/>
        </w:rPr>
        <w:t xml:space="preserve">bezdětných párů je koncipována na 3 roky. </w:t>
      </w:r>
    </w:p>
    <w:p w14:paraId="4FBDF22F" w14:textId="77777777" w:rsidR="00347262" w:rsidRDefault="00347262" w:rsidP="00347262">
      <w:pPr>
        <w:jc w:val="both"/>
        <w:rPr>
          <w:rFonts w:ascii="Times New Roman" w:hAnsi="Times New Roman"/>
        </w:rPr>
      </w:pPr>
    </w:p>
    <w:p w14:paraId="4500E3D1" w14:textId="5485AD3D" w:rsidR="00347262" w:rsidRDefault="00CA0818" w:rsidP="003472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Nedojde-li v průběhu sjednané doby nájmu ke </w:t>
      </w:r>
      <w:r w:rsidRPr="00C8455A">
        <w:rPr>
          <w:rFonts w:ascii="Times New Roman" w:hAnsi="Times New Roman"/>
        </w:rPr>
        <w:t xml:space="preserve">schválení žádosti nájemce o </w:t>
      </w:r>
      <w:r w:rsidR="00BE1D12" w:rsidRPr="00C8455A">
        <w:rPr>
          <w:rFonts w:ascii="Times New Roman" w:hAnsi="Times New Roman"/>
        </w:rPr>
        <w:t xml:space="preserve">uzavření </w:t>
      </w:r>
      <w:r w:rsidR="00744820" w:rsidRPr="00C8455A">
        <w:rPr>
          <w:rFonts w:ascii="Times New Roman" w:hAnsi="Times New Roman"/>
        </w:rPr>
        <w:t xml:space="preserve">nové </w:t>
      </w:r>
      <w:r w:rsidR="00BE1D12" w:rsidRPr="00C8455A">
        <w:rPr>
          <w:rFonts w:ascii="Times New Roman" w:hAnsi="Times New Roman"/>
        </w:rPr>
        <w:t xml:space="preserve">nájemní smlouvy </w:t>
      </w:r>
      <w:r w:rsidR="00744820" w:rsidRPr="00C8455A">
        <w:rPr>
          <w:rFonts w:ascii="Times New Roman" w:hAnsi="Times New Roman"/>
        </w:rPr>
        <w:t xml:space="preserve">se sníženým nájemným </w:t>
      </w:r>
      <w:r w:rsidRPr="00C8455A">
        <w:rPr>
          <w:rFonts w:ascii="Times New Roman" w:hAnsi="Times New Roman"/>
        </w:rPr>
        <w:t>dle části 2.4</w:t>
      </w:r>
      <w:r w:rsidR="00385EFD">
        <w:rPr>
          <w:rFonts w:ascii="Times New Roman" w:hAnsi="Times New Roman"/>
        </w:rPr>
        <w:t xml:space="preserve">.1. </w:t>
      </w:r>
      <w:r>
        <w:rPr>
          <w:rFonts w:ascii="Times New Roman" w:hAnsi="Times New Roman"/>
        </w:rPr>
        <w:t xml:space="preserve">těchto </w:t>
      </w:r>
      <w:r w:rsidR="00BE1D12">
        <w:rPr>
          <w:rFonts w:ascii="Times New Roman" w:hAnsi="Times New Roman"/>
        </w:rPr>
        <w:t>Pravidel</w:t>
      </w:r>
      <w:r>
        <w:rPr>
          <w:rFonts w:ascii="Times New Roman" w:hAnsi="Times New Roman"/>
        </w:rPr>
        <w:t>,</w:t>
      </w:r>
      <w:r w:rsidR="00347262">
        <w:rPr>
          <w:rFonts w:ascii="Times New Roman" w:hAnsi="Times New Roman"/>
        </w:rPr>
        <w:t xml:space="preserve"> podpora </w:t>
      </w:r>
      <w:r>
        <w:rPr>
          <w:rFonts w:ascii="Times New Roman" w:hAnsi="Times New Roman"/>
        </w:rPr>
        <w:t>bezdětných párů</w:t>
      </w:r>
      <w:r w:rsidR="00347262">
        <w:rPr>
          <w:rFonts w:ascii="Times New Roman" w:hAnsi="Times New Roman"/>
        </w:rPr>
        <w:t xml:space="preserve"> končí. V případě řádného plnění povinností nájemce a zájmu obou smluvních stran je možno nájemní smlouvu prodloužit o další 3 roky, a to i opakovaně. </w:t>
      </w:r>
      <w:r w:rsidR="00C8455A" w:rsidRPr="00C8455A">
        <w:rPr>
          <w:rFonts w:ascii="Times New Roman" w:hAnsi="Times New Roman"/>
          <w:b/>
        </w:rPr>
        <w:t>prvním</w:t>
      </w:r>
      <w:r w:rsidR="00C8455A">
        <w:rPr>
          <w:rFonts w:ascii="Times New Roman" w:hAnsi="Times New Roman"/>
        </w:rPr>
        <w:t xml:space="preserve"> takovémto prodloužení bude stanovena nová výše nájemného vypočtená jako součin podlahové plochy bytu </w:t>
      </w:r>
      <w:r w:rsidR="00C8455A" w:rsidRPr="00C8455A">
        <w:rPr>
          <w:rFonts w:ascii="Times New Roman" w:hAnsi="Times New Roman"/>
        </w:rPr>
        <w:t>pro výpočet nájemného</w:t>
      </w:r>
      <w:r w:rsidR="00C8455A">
        <w:rPr>
          <w:rFonts w:ascii="Times New Roman" w:hAnsi="Times New Roman"/>
          <w:b/>
          <w:color w:val="FF0000"/>
        </w:rPr>
        <w:t xml:space="preserve"> </w:t>
      </w:r>
      <w:r w:rsidR="00C8455A">
        <w:rPr>
          <w:rFonts w:ascii="Times New Roman" w:hAnsi="Times New Roman"/>
        </w:rPr>
        <w:t>a 1,3násobku základního nájemného s inflační doložkou</w:t>
      </w:r>
      <w:r w:rsidR="00347262">
        <w:rPr>
          <w:rFonts w:ascii="Times New Roman" w:hAnsi="Times New Roman"/>
        </w:rPr>
        <w:t xml:space="preserve">. </w:t>
      </w:r>
    </w:p>
    <w:p w14:paraId="4075F4FE" w14:textId="77777777" w:rsidR="00725DC1" w:rsidRDefault="00725DC1" w:rsidP="000375A3">
      <w:pPr>
        <w:jc w:val="both"/>
        <w:rPr>
          <w:rFonts w:ascii="Times New Roman" w:hAnsi="Times New Roman"/>
        </w:rPr>
      </w:pPr>
    </w:p>
    <w:p w14:paraId="08447F0E" w14:textId="7B7574E9" w:rsidR="004677AA" w:rsidRPr="00AA1B1B" w:rsidRDefault="004677AA" w:rsidP="000375A3">
      <w:pPr>
        <w:jc w:val="both"/>
        <w:rPr>
          <w:rFonts w:ascii="Times New Roman" w:hAnsi="Times New Roman"/>
        </w:rPr>
      </w:pPr>
      <w:r w:rsidRPr="00C753F2">
        <w:rPr>
          <w:rFonts w:ascii="Times New Roman" w:hAnsi="Times New Roman"/>
        </w:rPr>
        <w:t xml:space="preserve">Při neplnění povinností nájemce (např. neplacení nájemného) nebo vyjde-li najevo, že nájemce uvedl v žádosti nepravdivé údaje, </w:t>
      </w:r>
      <w:r w:rsidRPr="00E07993">
        <w:rPr>
          <w:rFonts w:ascii="Times New Roman" w:hAnsi="Times New Roman"/>
        </w:rPr>
        <w:t>nebude nájemní smlouva prodloužena.</w:t>
      </w:r>
      <w:r w:rsidR="00546131" w:rsidRPr="00AA1B1B">
        <w:rPr>
          <w:rFonts w:ascii="Times New Roman" w:hAnsi="Times New Roman"/>
        </w:rPr>
        <w:t xml:space="preserve"> </w:t>
      </w:r>
    </w:p>
    <w:p w14:paraId="46CAFA34" w14:textId="77777777" w:rsidR="004677AA" w:rsidRPr="00AF24B1" w:rsidRDefault="004677AA" w:rsidP="004677AA">
      <w:pPr>
        <w:jc w:val="both"/>
        <w:rPr>
          <w:rFonts w:ascii="Times New Roman" w:hAnsi="Times New Roman"/>
        </w:rPr>
      </w:pPr>
    </w:p>
    <w:p w14:paraId="52EE20AA" w14:textId="3FC3E88A" w:rsidR="002125BD" w:rsidRPr="00114AA5" w:rsidRDefault="00D37009" w:rsidP="002125BD">
      <w:pPr>
        <w:pStyle w:val="Nadpis1"/>
        <w:rPr>
          <w:rFonts w:ascii="Calibri" w:hAnsi="Calibri"/>
        </w:rPr>
      </w:pPr>
      <w:r>
        <w:rPr>
          <w:rFonts w:ascii="Calibri" w:hAnsi="Calibri"/>
        </w:rPr>
        <w:t>3</w:t>
      </w:r>
      <w:r w:rsidR="002125BD" w:rsidRPr="00114AA5">
        <w:rPr>
          <w:rFonts w:ascii="Calibri" w:hAnsi="Calibri"/>
        </w:rPr>
        <w:t>.</w:t>
      </w:r>
      <w:r w:rsidR="002125BD">
        <w:rPr>
          <w:rFonts w:ascii="Calibri" w:hAnsi="Calibri"/>
        </w:rPr>
        <w:t xml:space="preserve"> </w:t>
      </w:r>
      <w:r w:rsidR="002125BD" w:rsidRPr="00114AA5">
        <w:rPr>
          <w:rFonts w:ascii="Calibri" w:hAnsi="Calibri"/>
        </w:rPr>
        <w:t xml:space="preserve"> </w:t>
      </w:r>
      <w:r w:rsidR="00836029">
        <w:rPr>
          <w:rFonts w:ascii="Calibri" w:hAnsi="Calibri"/>
        </w:rPr>
        <w:t>R</w:t>
      </w:r>
      <w:r w:rsidR="002125BD">
        <w:rPr>
          <w:rFonts w:ascii="Calibri" w:hAnsi="Calibri"/>
        </w:rPr>
        <w:t>odič</w:t>
      </w:r>
      <w:r w:rsidR="00836029">
        <w:rPr>
          <w:rFonts w:ascii="Calibri" w:hAnsi="Calibri"/>
        </w:rPr>
        <w:t>e</w:t>
      </w:r>
      <w:r w:rsidR="002125BD">
        <w:rPr>
          <w:rFonts w:ascii="Calibri" w:hAnsi="Calibri"/>
        </w:rPr>
        <w:t xml:space="preserve"> samoživitel</w:t>
      </w:r>
      <w:r w:rsidR="00836029">
        <w:rPr>
          <w:rFonts w:ascii="Calibri" w:hAnsi="Calibri"/>
        </w:rPr>
        <w:t>é</w:t>
      </w:r>
    </w:p>
    <w:p w14:paraId="1467FDDD" w14:textId="77777777" w:rsidR="002125BD" w:rsidRDefault="002125BD" w:rsidP="002125BD">
      <w:pPr>
        <w:jc w:val="both"/>
        <w:rPr>
          <w:rFonts w:ascii="Times New Roman" w:hAnsi="Times New Roman"/>
        </w:rPr>
      </w:pPr>
    </w:p>
    <w:p w14:paraId="7482D489" w14:textId="7E8F56B6" w:rsidR="002125BD" w:rsidRDefault="002125BD" w:rsidP="002125BD">
      <w:pPr>
        <w:jc w:val="both"/>
      </w:pPr>
      <w:r w:rsidRPr="0020311B">
        <w:rPr>
          <w:rFonts w:ascii="Times New Roman" w:hAnsi="Times New Roman"/>
        </w:rPr>
        <w:t>Podpora rodi</w:t>
      </w:r>
      <w:r>
        <w:rPr>
          <w:rFonts w:ascii="Times New Roman" w:hAnsi="Times New Roman"/>
        </w:rPr>
        <w:t xml:space="preserve">čů </w:t>
      </w:r>
      <w:r w:rsidR="005B5196">
        <w:rPr>
          <w:rFonts w:ascii="Times New Roman" w:hAnsi="Times New Roman"/>
        </w:rPr>
        <w:t xml:space="preserve">samoživitelů </w:t>
      </w:r>
      <w:r w:rsidRPr="0020311B">
        <w:rPr>
          <w:rFonts w:ascii="Times New Roman" w:hAnsi="Times New Roman"/>
        </w:rPr>
        <w:t xml:space="preserve">je pro MČ Praha 2 </w:t>
      </w:r>
      <w:r w:rsidR="005B5196">
        <w:rPr>
          <w:rFonts w:ascii="Times New Roman" w:hAnsi="Times New Roman"/>
        </w:rPr>
        <w:t xml:space="preserve">zásadní, neboť se </w:t>
      </w:r>
      <w:r w:rsidR="00736737">
        <w:rPr>
          <w:rFonts w:ascii="Times New Roman" w:hAnsi="Times New Roman"/>
        </w:rPr>
        <w:t>často jedná o nájemce, kteří jsou na poskytnutí nějaké formy podpory existenčně závislí</w:t>
      </w:r>
      <w:r w:rsidRPr="0020311B">
        <w:rPr>
          <w:rFonts w:ascii="Times New Roman" w:hAnsi="Times New Roman"/>
        </w:rPr>
        <w:t>. Koncept bytů</w:t>
      </w:r>
      <w:r w:rsidR="00736737">
        <w:rPr>
          <w:rFonts w:ascii="Times New Roman" w:hAnsi="Times New Roman"/>
        </w:rPr>
        <w:t xml:space="preserve"> pro rodiče samoživitele</w:t>
      </w:r>
      <w:r w:rsidRPr="0020311B">
        <w:rPr>
          <w:rFonts w:ascii="Times New Roman" w:hAnsi="Times New Roman"/>
        </w:rPr>
        <w:t xml:space="preserve"> je postaven tak, že</w:t>
      </w:r>
      <w:r w:rsidR="00736737">
        <w:rPr>
          <w:rFonts w:ascii="Times New Roman" w:hAnsi="Times New Roman"/>
        </w:rPr>
        <w:t xml:space="preserve"> je poskytnut odpovídající byt a zároveň sleva na nájemném v prvním roce trvání nájmu za účelem zlepšení ekonomické situace v nejnáročnějším období</w:t>
      </w:r>
      <w:r w:rsidRPr="0020311B">
        <w:rPr>
          <w:rFonts w:ascii="Times New Roman" w:hAnsi="Times New Roman"/>
        </w:rPr>
        <w:t xml:space="preserve">. Podpora je koncipována </w:t>
      </w:r>
      <w:r>
        <w:rPr>
          <w:rFonts w:ascii="Times New Roman" w:hAnsi="Times New Roman"/>
        </w:rPr>
        <w:t xml:space="preserve">jako </w:t>
      </w:r>
      <w:r w:rsidR="00736737">
        <w:rPr>
          <w:rFonts w:ascii="Times New Roman" w:hAnsi="Times New Roman"/>
        </w:rPr>
        <w:t>dočasná</w:t>
      </w:r>
      <w:r>
        <w:rPr>
          <w:rFonts w:ascii="Times New Roman" w:hAnsi="Times New Roman"/>
        </w:rPr>
        <w:t>.</w:t>
      </w:r>
    </w:p>
    <w:p w14:paraId="5A207006" w14:textId="1F3EAB5B" w:rsidR="002125BD" w:rsidRPr="004B0B51" w:rsidRDefault="00D37009" w:rsidP="002125BD">
      <w:pPr>
        <w:pStyle w:val="Nadpis2"/>
        <w:jc w:val="both"/>
      </w:pPr>
      <w:r>
        <w:t>3</w:t>
      </w:r>
      <w:r w:rsidR="002125BD" w:rsidRPr="004B0B51">
        <w:t>. 1. Vstupní kritéria</w:t>
      </w:r>
    </w:p>
    <w:p w14:paraId="6838D52B" w14:textId="77777777" w:rsidR="002125BD" w:rsidRDefault="002125BD" w:rsidP="002125BD">
      <w:pPr>
        <w:ind w:left="2880"/>
        <w:contextualSpacing/>
        <w:jc w:val="both"/>
        <w:rPr>
          <w:rFonts w:ascii="Times New Roman" w:hAnsi="Times New Roman"/>
        </w:rPr>
      </w:pPr>
    </w:p>
    <w:p w14:paraId="6756B3BA" w14:textId="39C7DFD3" w:rsidR="002125BD" w:rsidRDefault="002125BD" w:rsidP="0073673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Jednotlivec, který má v péči svěřeno alespoň jedno nezletilé dítě. Může jít o </w:t>
      </w:r>
      <w:r w:rsidR="0034461A" w:rsidRPr="00C8455A">
        <w:rPr>
          <w:rFonts w:ascii="Times New Roman" w:hAnsi="Times New Roman"/>
        </w:rPr>
        <w:t>samotného</w:t>
      </w:r>
      <w:r w:rsidR="003446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rodiče, pěstouna nebo jinou osobu zodpovědnou za osobu dítěte.</w:t>
      </w:r>
    </w:p>
    <w:p w14:paraId="10544842" w14:textId="77777777" w:rsidR="00CA0818" w:rsidRDefault="00CA0818" w:rsidP="00CA0818">
      <w:pPr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="002125BD">
        <w:rPr>
          <w:rFonts w:ascii="Times New Roman" w:hAnsi="Times New Roman"/>
        </w:rPr>
        <w:t>Žadatel</w:t>
      </w:r>
      <w:r w:rsidR="002125BD" w:rsidRPr="0090028D">
        <w:rPr>
          <w:rFonts w:ascii="Times New Roman" w:hAnsi="Times New Roman"/>
        </w:rPr>
        <w:t xml:space="preserve"> musí mít trvalý pobyt na území MČ Praha 2 minimálně po dobu </w:t>
      </w:r>
      <w:r w:rsidR="002125BD">
        <w:rPr>
          <w:rFonts w:ascii="Times New Roman" w:hAnsi="Times New Roman"/>
        </w:rPr>
        <w:t>5</w:t>
      </w:r>
      <w:r w:rsidR="002125BD" w:rsidRPr="0090028D">
        <w:rPr>
          <w:rFonts w:ascii="Times New Roman" w:hAnsi="Times New Roman"/>
        </w:rPr>
        <w:t xml:space="preserve"> let</w:t>
      </w:r>
      <w:r w:rsidR="002125BD">
        <w:rPr>
          <w:rFonts w:ascii="Times New Roman" w:hAnsi="Times New Roman"/>
        </w:rPr>
        <w:t>.</w:t>
      </w:r>
    </w:p>
    <w:p w14:paraId="05506420" w14:textId="5BFE7269" w:rsidR="00CA0818" w:rsidRPr="00C8455A" w:rsidRDefault="00CA0818" w:rsidP="00CA0818">
      <w:pPr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="00DC6886" w:rsidRPr="00DC6886">
        <w:rPr>
          <w:rFonts w:ascii="Times New Roman" w:hAnsi="Times New Roman"/>
        </w:rPr>
        <w:t>Žadatel musí být občanem EU.</w:t>
      </w:r>
    </w:p>
    <w:p w14:paraId="5233CBD2" w14:textId="77777777" w:rsidR="00CA0818" w:rsidRDefault="00CA0818" w:rsidP="00CA0818">
      <w:pPr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="002125BD">
        <w:rPr>
          <w:rFonts w:ascii="Times New Roman" w:hAnsi="Times New Roman"/>
        </w:rPr>
        <w:t xml:space="preserve">Žadatel nesmí být </w:t>
      </w:r>
      <w:r w:rsidR="002125BD" w:rsidRPr="005A2ABE">
        <w:rPr>
          <w:rFonts w:ascii="Times New Roman" w:hAnsi="Times New Roman"/>
        </w:rPr>
        <w:t>vlastník</w:t>
      </w:r>
      <w:r w:rsidR="002125BD">
        <w:rPr>
          <w:rFonts w:ascii="Times New Roman" w:hAnsi="Times New Roman"/>
        </w:rPr>
        <w:t>em</w:t>
      </w:r>
      <w:r w:rsidR="002125BD" w:rsidRPr="005A2ABE">
        <w:rPr>
          <w:rFonts w:ascii="Times New Roman" w:hAnsi="Times New Roman"/>
        </w:rPr>
        <w:t xml:space="preserve"> ani spoluvlastník</w:t>
      </w:r>
      <w:r w:rsidR="002125BD">
        <w:rPr>
          <w:rFonts w:ascii="Times New Roman" w:hAnsi="Times New Roman"/>
        </w:rPr>
        <w:t>em</w:t>
      </w:r>
      <w:r w:rsidR="002125BD" w:rsidRPr="005A2ABE">
        <w:rPr>
          <w:rFonts w:ascii="Times New Roman" w:hAnsi="Times New Roman"/>
        </w:rPr>
        <w:t xml:space="preserve"> </w:t>
      </w:r>
      <w:r w:rsidR="002125BD">
        <w:rPr>
          <w:rFonts w:ascii="Times New Roman" w:hAnsi="Times New Roman"/>
        </w:rPr>
        <w:t>nemovitosti určené k bydlení a nesmí mít právo odpovídající služebnosti k užívání bytu nebo domu</w:t>
      </w:r>
      <w:r w:rsidR="00736737">
        <w:rPr>
          <w:rFonts w:ascii="Times New Roman" w:hAnsi="Times New Roman"/>
        </w:rPr>
        <w:t>,</w:t>
      </w:r>
      <w:r w:rsidR="00736737" w:rsidRPr="00736737">
        <w:rPr>
          <w:rFonts w:ascii="Times New Roman" w:hAnsi="Times New Roman"/>
        </w:rPr>
        <w:t xml:space="preserve"> </w:t>
      </w:r>
      <w:r w:rsidR="00736737">
        <w:rPr>
          <w:rFonts w:ascii="Times New Roman" w:hAnsi="Times New Roman"/>
        </w:rPr>
        <w:t>vyjma případů, kdy toto vlastnické nebo jiné právo není způsobilé uspokojit bytovou potřebu žadatele.</w:t>
      </w:r>
    </w:p>
    <w:p w14:paraId="24175815" w14:textId="10E3B206" w:rsidR="00CA0818" w:rsidRDefault="00CA0818" w:rsidP="00CA0818">
      <w:pPr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d)</w:t>
      </w:r>
      <w:r>
        <w:rPr>
          <w:rFonts w:ascii="Times New Roman" w:hAnsi="Times New Roman"/>
        </w:rPr>
        <w:tab/>
      </w:r>
      <w:r w:rsidR="002125BD" w:rsidRPr="00232F64">
        <w:rPr>
          <w:rFonts w:ascii="Times New Roman" w:hAnsi="Times New Roman"/>
        </w:rPr>
        <w:t xml:space="preserve">Celková výše </w:t>
      </w:r>
      <w:r w:rsidR="00402C81">
        <w:rPr>
          <w:rFonts w:ascii="Times New Roman" w:hAnsi="Times New Roman"/>
        </w:rPr>
        <w:t>čistých</w:t>
      </w:r>
      <w:r w:rsidR="009900D8">
        <w:rPr>
          <w:rFonts w:ascii="Times New Roman" w:hAnsi="Times New Roman"/>
        </w:rPr>
        <w:t xml:space="preserve"> </w:t>
      </w:r>
      <w:r w:rsidR="002125BD" w:rsidRPr="00232F64">
        <w:rPr>
          <w:rFonts w:ascii="Times New Roman" w:hAnsi="Times New Roman"/>
        </w:rPr>
        <w:t xml:space="preserve">příjmů osob ve společné domácnosti nepřesahuje </w:t>
      </w:r>
      <w:r w:rsidR="00E22BBC">
        <w:rPr>
          <w:rFonts w:ascii="Times New Roman" w:hAnsi="Times New Roman"/>
        </w:rPr>
        <w:t>5,</w:t>
      </w:r>
      <w:r w:rsidR="002125BD" w:rsidRPr="00232F64">
        <w:rPr>
          <w:rFonts w:ascii="Times New Roman" w:hAnsi="Times New Roman"/>
        </w:rPr>
        <w:t>5násobek součtu životního minima pro jednotlivé osoby</w:t>
      </w:r>
      <w:r w:rsidR="00C147E1">
        <w:rPr>
          <w:rFonts w:ascii="Times New Roman" w:hAnsi="Times New Roman"/>
        </w:rPr>
        <w:t xml:space="preserve"> </w:t>
      </w:r>
      <w:r w:rsidR="002125BD" w:rsidRPr="00232F64">
        <w:rPr>
          <w:rFonts w:ascii="Times New Roman" w:hAnsi="Times New Roman"/>
        </w:rPr>
        <w:t>žijící ve společné domácnosti</w:t>
      </w:r>
      <w:r w:rsidR="007C4CD2">
        <w:rPr>
          <w:rFonts w:ascii="Times New Roman" w:hAnsi="Times New Roman"/>
        </w:rPr>
        <w:t xml:space="preserve"> (životní minimum se započítává za nejvýše 4 osoby, i pokud by jich ve společné domácnosti žilo více)</w:t>
      </w:r>
      <w:r w:rsidR="006B7275">
        <w:rPr>
          <w:rFonts w:ascii="Times New Roman" w:hAnsi="Times New Roman"/>
        </w:rPr>
        <w:t>.</w:t>
      </w:r>
    </w:p>
    <w:p w14:paraId="4C33A02C" w14:textId="19FC2CF8" w:rsidR="002125BD" w:rsidRPr="00644C27" w:rsidRDefault="00CA0818" w:rsidP="00CA0818">
      <w:pPr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</w:t>
      </w:r>
      <w:r>
        <w:rPr>
          <w:rFonts w:ascii="Times New Roman" w:hAnsi="Times New Roman"/>
        </w:rPr>
        <w:tab/>
      </w:r>
      <w:r w:rsidR="002125BD" w:rsidRPr="00644C27">
        <w:rPr>
          <w:rFonts w:ascii="Times New Roman" w:hAnsi="Times New Roman"/>
        </w:rPr>
        <w:t>Do celkové výše příjmů se nezapočítávají dávky sociálních systémů spojené s bydlením (příspěvek na bydlení, doplatek na bydlení)</w:t>
      </w:r>
      <w:r w:rsidR="008A4003" w:rsidRPr="008A4003">
        <w:rPr>
          <w:rFonts w:ascii="Times New Roman" w:hAnsi="Times New Roman"/>
        </w:rPr>
        <w:t xml:space="preserve"> </w:t>
      </w:r>
      <w:r w:rsidR="008A4003">
        <w:rPr>
          <w:rFonts w:ascii="Times New Roman" w:hAnsi="Times New Roman"/>
        </w:rPr>
        <w:t>a s potřebou péče jiné fyzické osoby (příspěvek na péči)</w:t>
      </w:r>
      <w:r w:rsidR="002125BD" w:rsidRPr="00644C27">
        <w:rPr>
          <w:rFonts w:ascii="Times New Roman" w:hAnsi="Times New Roman"/>
        </w:rPr>
        <w:t>.</w:t>
      </w:r>
    </w:p>
    <w:p w14:paraId="73948EC0" w14:textId="77777777" w:rsidR="002125BD" w:rsidRDefault="002125BD" w:rsidP="002125BD">
      <w:pPr>
        <w:ind w:left="993"/>
        <w:contextualSpacing/>
        <w:jc w:val="both"/>
        <w:rPr>
          <w:rFonts w:ascii="Times New Roman" w:hAnsi="Times New Roman"/>
        </w:rPr>
      </w:pPr>
    </w:p>
    <w:p w14:paraId="253542A1" w14:textId="77777777" w:rsidR="002125BD" w:rsidRPr="00B0002F" w:rsidRDefault="002125BD" w:rsidP="002125BD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dílčího nesplnění vstupních kritérií může v případech zvláštního zřetele hodných RMČ rozhodnout o udělení výjimky a žádost schválit.</w:t>
      </w:r>
    </w:p>
    <w:p w14:paraId="0749DD1A" w14:textId="77777777" w:rsidR="002125BD" w:rsidRDefault="002125BD" w:rsidP="002125BD">
      <w:pPr>
        <w:contextualSpacing/>
        <w:jc w:val="both"/>
      </w:pPr>
    </w:p>
    <w:p w14:paraId="37B3F448" w14:textId="77777777" w:rsidR="002125BD" w:rsidRPr="005C62E8" w:rsidRDefault="002125BD" w:rsidP="002125BD">
      <w:pPr>
        <w:contextualSpacing/>
        <w:jc w:val="both"/>
      </w:pPr>
      <w:r w:rsidRPr="00871163">
        <w:rPr>
          <w:rFonts w:ascii="Times New Roman" w:hAnsi="Times New Roman"/>
          <w:b/>
        </w:rPr>
        <w:t xml:space="preserve">Splnění </w:t>
      </w:r>
      <w:r>
        <w:rPr>
          <w:rFonts w:ascii="Times New Roman" w:hAnsi="Times New Roman"/>
          <w:b/>
        </w:rPr>
        <w:t>všech</w:t>
      </w:r>
      <w:r w:rsidRPr="00871163">
        <w:rPr>
          <w:rFonts w:ascii="Times New Roman" w:hAnsi="Times New Roman"/>
          <w:b/>
        </w:rPr>
        <w:t xml:space="preserve"> podmínek a podání příslušné žádosti nezakládá právní nárok na poskytnutí bytu</w:t>
      </w:r>
      <w:r>
        <w:rPr>
          <w:rFonts w:ascii="Times New Roman" w:hAnsi="Times New Roman"/>
          <w:b/>
        </w:rPr>
        <w:t>.</w:t>
      </w:r>
      <w:r w:rsidRPr="00921FC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Pokud žadatel ve své žádosti uvede nepravdivé údaje, bude jeho žádost odmítnuta.</w:t>
      </w:r>
    </w:p>
    <w:p w14:paraId="0DAF2CBA" w14:textId="3ECFD018" w:rsidR="002125BD" w:rsidRPr="004677AA" w:rsidRDefault="00D37009" w:rsidP="002125BD">
      <w:pPr>
        <w:pStyle w:val="Nadpis2"/>
        <w:jc w:val="both"/>
      </w:pPr>
      <w:r>
        <w:t>3</w:t>
      </w:r>
      <w:r w:rsidR="002125BD" w:rsidRPr="004677AA">
        <w:t>. 2. Postup schvalování žádosti</w:t>
      </w:r>
    </w:p>
    <w:p w14:paraId="14538263" w14:textId="77777777" w:rsidR="002125BD" w:rsidRPr="0020311B" w:rsidRDefault="002125BD" w:rsidP="002125BD">
      <w:pPr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Žadatel</w:t>
      </w:r>
      <w:r w:rsidRPr="0020311B">
        <w:rPr>
          <w:rFonts w:ascii="Times New Roman" w:hAnsi="Times New Roman"/>
        </w:rPr>
        <w:t xml:space="preserve"> vyplní žádost na předepsaném formuláři, včetně všech požadovaných příloh</w:t>
      </w:r>
      <w:r>
        <w:rPr>
          <w:rFonts w:ascii="Times New Roman" w:hAnsi="Times New Roman"/>
        </w:rPr>
        <w:t xml:space="preserve"> </w:t>
      </w:r>
      <w:r w:rsidRPr="0020311B">
        <w:rPr>
          <w:rFonts w:ascii="Times New Roman" w:hAnsi="Times New Roman"/>
        </w:rPr>
        <w:t xml:space="preserve">(jejich seznam </w:t>
      </w:r>
      <w:r>
        <w:rPr>
          <w:rFonts w:ascii="Times New Roman" w:hAnsi="Times New Roman"/>
        </w:rPr>
        <w:t xml:space="preserve">je </w:t>
      </w:r>
      <w:r w:rsidRPr="0020311B">
        <w:rPr>
          <w:rFonts w:ascii="Times New Roman" w:hAnsi="Times New Roman"/>
        </w:rPr>
        <w:t>na formuláři</w:t>
      </w:r>
      <w:r w:rsidRPr="001551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uveden</w:t>
      </w:r>
      <w:r w:rsidRPr="0020311B">
        <w:rPr>
          <w:rFonts w:ascii="Times New Roman" w:hAnsi="Times New Roman"/>
        </w:rPr>
        <w:t>).</w:t>
      </w:r>
    </w:p>
    <w:p w14:paraId="62BDC6E3" w14:textId="77777777" w:rsidR="002125BD" w:rsidRPr="0090028D" w:rsidRDefault="002125BD" w:rsidP="002125BD">
      <w:pPr>
        <w:pStyle w:val="Odstavecseseznamem1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90028D">
        <w:rPr>
          <w:rFonts w:ascii="Times New Roman" w:hAnsi="Times New Roman"/>
        </w:rPr>
        <w:t xml:space="preserve">ytové oddělení doručenou žádost o byt zkontroluje a v případě, že nebyly doloženy všechny požadované dokumenty, vyzve </w:t>
      </w:r>
      <w:r>
        <w:rPr>
          <w:rFonts w:ascii="Times New Roman" w:hAnsi="Times New Roman"/>
        </w:rPr>
        <w:t>žadatele</w:t>
      </w:r>
      <w:r w:rsidRPr="0090028D">
        <w:rPr>
          <w:rFonts w:ascii="Times New Roman" w:hAnsi="Times New Roman"/>
        </w:rPr>
        <w:t xml:space="preserve"> k jejich doplnění. </w:t>
      </w:r>
      <w:r>
        <w:rPr>
          <w:rFonts w:ascii="Times New Roman" w:hAnsi="Times New Roman"/>
        </w:rPr>
        <w:t>Jestliže</w:t>
      </w:r>
      <w:r w:rsidRPr="009002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žadatel</w:t>
      </w:r>
      <w:r w:rsidRPr="0090028D">
        <w:rPr>
          <w:rFonts w:ascii="Times New Roman" w:hAnsi="Times New Roman"/>
        </w:rPr>
        <w:t xml:space="preserve"> ve lhůtě </w:t>
      </w:r>
      <w:r>
        <w:rPr>
          <w:rFonts w:ascii="Times New Roman" w:hAnsi="Times New Roman"/>
        </w:rPr>
        <w:t>15</w:t>
      </w:r>
      <w:r w:rsidRPr="0090028D">
        <w:rPr>
          <w:rFonts w:ascii="Times New Roman" w:hAnsi="Times New Roman"/>
        </w:rPr>
        <w:t xml:space="preserve"> dnů dokumenty nedoplní, bude o </w:t>
      </w:r>
      <w:r>
        <w:rPr>
          <w:rFonts w:ascii="Times New Roman" w:hAnsi="Times New Roman"/>
        </w:rPr>
        <w:t>odmítnutí</w:t>
      </w:r>
      <w:r w:rsidRPr="0090028D">
        <w:rPr>
          <w:rFonts w:ascii="Times New Roman" w:hAnsi="Times New Roman"/>
        </w:rPr>
        <w:t xml:space="preserve"> žádosti informován pověřeným zástupcem MČ Praha 2</w:t>
      </w:r>
      <w:r>
        <w:rPr>
          <w:rFonts w:ascii="Times New Roman" w:hAnsi="Times New Roman"/>
        </w:rPr>
        <w:t xml:space="preserve"> pro oblast bytovou</w:t>
      </w:r>
    </w:p>
    <w:p w14:paraId="2583D1C7" w14:textId="77777777" w:rsidR="002125BD" w:rsidRPr="00E1309F" w:rsidRDefault="002125BD" w:rsidP="002125BD">
      <w:pPr>
        <w:pStyle w:val="Odstavecseseznamem1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Když</w:t>
      </w:r>
      <w:r w:rsidRPr="007F2548">
        <w:rPr>
          <w:rFonts w:ascii="Times New Roman" w:hAnsi="Times New Roman"/>
        </w:rPr>
        <w:t xml:space="preserve"> nedojde k </w:t>
      </w:r>
      <w:r>
        <w:rPr>
          <w:rFonts w:ascii="Times New Roman" w:hAnsi="Times New Roman"/>
        </w:rPr>
        <w:t>odmítnutí</w:t>
      </w:r>
      <w:r w:rsidRPr="007F2548">
        <w:rPr>
          <w:rFonts w:ascii="Times New Roman" w:hAnsi="Times New Roman"/>
        </w:rPr>
        <w:t xml:space="preserve"> žádosti dle předchozího bodu, bude žádost postoupena k projednání bytové komisi</w:t>
      </w:r>
      <w:r>
        <w:rPr>
          <w:rFonts w:ascii="Times New Roman" w:hAnsi="Times New Roman"/>
        </w:rPr>
        <w:t xml:space="preserve"> RMČ</w:t>
      </w:r>
      <w:r w:rsidRPr="00E1309F">
        <w:rPr>
          <w:rFonts w:ascii="Times New Roman" w:hAnsi="Times New Roman"/>
        </w:rPr>
        <w:t>, která kladná doporučení postoupí bytovému oddělení; záporná a nerozhodnutá k projednání RMČ.</w:t>
      </w:r>
    </w:p>
    <w:p w14:paraId="4D137491" w14:textId="77777777" w:rsidR="002125BD" w:rsidRPr="00AA1B1B" w:rsidRDefault="002125BD" w:rsidP="002125BD">
      <w:pPr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 w:rsidRPr="00BA448A">
        <w:rPr>
          <w:rFonts w:ascii="Times New Roman" w:hAnsi="Times New Roman"/>
        </w:rPr>
        <w:t xml:space="preserve">Bytové oddělení vyhledá </w:t>
      </w:r>
      <w:r>
        <w:rPr>
          <w:rFonts w:ascii="Times New Roman" w:hAnsi="Times New Roman"/>
        </w:rPr>
        <w:t xml:space="preserve">schválenému žadateli </w:t>
      </w:r>
      <w:r w:rsidRPr="00BA448A">
        <w:rPr>
          <w:rFonts w:ascii="Times New Roman" w:hAnsi="Times New Roman"/>
        </w:rPr>
        <w:t xml:space="preserve">vhodný byt (možné jsou maximálně tři nabídky, které v rámci možností odpovídají požadavkům </w:t>
      </w:r>
      <w:r>
        <w:rPr>
          <w:rFonts w:ascii="Times New Roman" w:hAnsi="Times New Roman"/>
        </w:rPr>
        <w:t>žadatele</w:t>
      </w:r>
      <w:r w:rsidRPr="00BA448A">
        <w:rPr>
          <w:rFonts w:ascii="Times New Roman" w:hAnsi="Times New Roman"/>
        </w:rPr>
        <w:t xml:space="preserve"> a jsou rovněž přiměřené jeho zdravotnímu stavu).</w:t>
      </w:r>
      <w:r>
        <w:rPr>
          <w:rFonts w:ascii="Times New Roman" w:hAnsi="Times New Roman"/>
        </w:rPr>
        <w:t xml:space="preserve"> Při odmítnutí třetího nabídnutého bytu bude žadatel vyřazen z evidence schválených žadatelů o nájem bytu.</w:t>
      </w:r>
      <w:r w:rsidRPr="009B26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 vyřazení rozhodne pověřený zástupce</w:t>
      </w:r>
      <w:r w:rsidRPr="0090028D">
        <w:rPr>
          <w:rFonts w:ascii="Times New Roman" w:hAnsi="Times New Roman"/>
        </w:rPr>
        <w:t xml:space="preserve"> MČ </w:t>
      </w:r>
      <w:r w:rsidRPr="00AA1B1B">
        <w:rPr>
          <w:rFonts w:ascii="Times New Roman" w:hAnsi="Times New Roman"/>
        </w:rPr>
        <w:t>Praha 2</w:t>
      </w:r>
      <w:r>
        <w:rPr>
          <w:rFonts w:ascii="Times New Roman" w:hAnsi="Times New Roman"/>
        </w:rPr>
        <w:t xml:space="preserve"> pro oblast bytovou</w:t>
      </w:r>
      <w:r w:rsidRPr="00AA1B1B">
        <w:rPr>
          <w:rFonts w:ascii="Times New Roman" w:hAnsi="Times New Roman"/>
        </w:rPr>
        <w:t>. Opakované podání žádosti je v tomto případě možn</w:t>
      </w:r>
      <w:r>
        <w:rPr>
          <w:rFonts w:ascii="Times New Roman" w:hAnsi="Times New Roman"/>
        </w:rPr>
        <w:t>é</w:t>
      </w:r>
      <w:r w:rsidRPr="00AA1B1B">
        <w:rPr>
          <w:rFonts w:ascii="Times New Roman" w:hAnsi="Times New Roman"/>
        </w:rPr>
        <w:t xml:space="preserve"> nejdříve po uplynutí </w:t>
      </w:r>
      <w:r>
        <w:rPr>
          <w:rFonts w:ascii="Times New Roman" w:hAnsi="Times New Roman"/>
        </w:rPr>
        <w:t>3</w:t>
      </w:r>
      <w:r w:rsidRPr="00AA1B1B">
        <w:rPr>
          <w:rFonts w:ascii="Times New Roman" w:hAnsi="Times New Roman"/>
        </w:rPr>
        <w:t xml:space="preserve"> let ode dne vyřazení z evidence.   </w:t>
      </w:r>
    </w:p>
    <w:p w14:paraId="7E6BBE22" w14:textId="77777777" w:rsidR="002125BD" w:rsidRDefault="002125BD" w:rsidP="002125BD">
      <w:pPr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Jestliže bude </w:t>
      </w:r>
      <w:r w:rsidRPr="00C753F2">
        <w:rPr>
          <w:rFonts w:ascii="Times New Roman" w:hAnsi="Times New Roman"/>
        </w:rPr>
        <w:t xml:space="preserve">nabízený byt </w:t>
      </w:r>
      <w:r>
        <w:rPr>
          <w:rFonts w:ascii="Times New Roman" w:hAnsi="Times New Roman"/>
        </w:rPr>
        <w:t>žadateli</w:t>
      </w:r>
      <w:r w:rsidRPr="00C753F2">
        <w:rPr>
          <w:rFonts w:ascii="Times New Roman" w:hAnsi="Times New Roman"/>
        </w:rPr>
        <w:t xml:space="preserve"> vyhovovat</w:t>
      </w:r>
      <w:r w:rsidRPr="00BA448A">
        <w:rPr>
          <w:rFonts w:ascii="Times New Roman" w:hAnsi="Times New Roman"/>
        </w:rPr>
        <w:t xml:space="preserve">, rozhodne RMČ Praha </w:t>
      </w:r>
      <w:r>
        <w:rPr>
          <w:rFonts w:ascii="Times New Roman" w:hAnsi="Times New Roman"/>
        </w:rPr>
        <w:t xml:space="preserve">2 </w:t>
      </w:r>
      <w:r w:rsidRPr="00BA448A"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 w:rsidRPr="00BA448A">
        <w:rPr>
          <w:rFonts w:ascii="Times New Roman" w:hAnsi="Times New Roman"/>
        </w:rPr>
        <w:t>uzavření nájemní smlouvy k</w:t>
      </w:r>
      <w:r>
        <w:rPr>
          <w:rFonts w:ascii="Times New Roman" w:hAnsi="Times New Roman"/>
        </w:rPr>
        <w:t> </w:t>
      </w:r>
      <w:r w:rsidRPr="00BA448A">
        <w:rPr>
          <w:rFonts w:ascii="Times New Roman" w:hAnsi="Times New Roman"/>
        </w:rPr>
        <w:t>bytu</w:t>
      </w:r>
      <w:r>
        <w:rPr>
          <w:rFonts w:ascii="Times New Roman" w:hAnsi="Times New Roman"/>
        </w:rPr>
        <w:t>.</w:t>
      </w:r>
    </w:p>
    <w:p w14:paraId="066A07EE" w14:textId="77777777" w:rsidR="002125BD" w:rsidRDefault="002125BD" w:rsidP="002125BD">
      <w:pPr>
        <w:ind w:left="720"/>
        <w:contextualSpacing/>
        <w:jc w:val="both"/>
        <w:rPr>
          <w:rFonts w:ascii="Times New Roman" w:hAnsi="Times New Roman"/>
        </w:rPr>
      </w:pPr>
    </w:p>
    <w:p w14:paraId="2CBEE664" w14:textId="51069F7F" w:rsidR="002125BD" w:rsidRPr="00114AA5" w:rsidRDefault="00D37009" w:rsidP="002125BD">
      <w:pPr>
        <w:pStyle w:val="Nadpis2"/>
        <w:jc w:val="both"/>
      </w:pPr>
      <w:r>
        <w:t>3</w:t>
      </w:r>
      <w:r w:rsidR="002125BD" w:rsidRPr="00114AA5">
        <w:t>. 3. Stanovení velikosti bytu</w:t>
      </w:r>
    </w:p>
    <w:p w14:paraId="32995542" w14:textId="77777777" w:rsidR="002125BD" w:rsidRDefault="002125BD" w:rsidP="002125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Všichni žadatelé splňující vstupní kritéria mohou žádat o byt přiměřené velikosti a dispozice</w:t>
      </w:r>
      <w:r w:rsidRPr="00AA1B1B">
        <w:rPr>
          <w:rFonts w:ascii="Times New Roman" w:hAnsi="Times New Roman"/>
        </w:rPr>
        <w:t xml:space="preserve">. Velikost bytu bude řešena individuálně, podle konkrétních potřeb </w:t>
      </w:r>
      <w:r>
        <w:rPr>
          <w:rFonts w:ascii="Times New Roman" w:hAnsi="Times New Roman"/>
        </w:rPr>
        <w:t>žadatele</w:t>
      </w:r>
      <w:r w:rsidRPr="00AA1B1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14:paraId="3F689107" w14:textId="77777777" w:rsidR="002125BD" w:rsidRPr="00BA448A" w:rsidRDefault="002125BD" w:rsidP="002125BD">
      <w:pPr>
        <w:contextualSpacing/>
        <w:jc w:val="both"/>
        <w:rPr>
          <w:rFonts w:ascii="Times New Roman" w:hAnsi="Times New Roman"/>
        </w:rPr>
      </w:pPr>
    </w:p>
    <w:p w14:paraId="2990A165" w14:textId="556C495A" w:rsidR="002125BD" w:rsidRPr="00114AA5" w:rsidRDefault="00D37009" w:rsidP="002125BD">
      <w:pPr>
        <w:pStyle w:val="Nadpis2"/>
        <w:jc w:val="both"/>
        <w:rPr>
          <w:rFonts w:cs="Calibri"/>
        </w:rPr>
      </w:pPr>
      <w:r>
        <w:t>3</w:t>
      </w:r>
      <w:r w:rsidR="002125BD" w:rsidRPr="00114AA5">
        <w:t xml:space="preserve">. </w:t>
      </w:r>
      <w:r w:rsidR="002125BD">
        <w:t>4</w:t>
      </w:r>
      <w:r w:rsidR="002125BD" w:rsidRPr="00114AA5">
        <w:t xml:space="preserve">. </w:t>
      </w:r>
      <w:r w:rsidR="002125BD" w:rsidRPr="00114AA5">
        <w:rPr>
          <w:rFonts w:cs="Calibri"/>
        </w:rPr>
        <w:t>Výše nájemného</w:t>
      </w:r>
    </w:p>
    <w:p w14:paraId="2C8C7017" w14:textId="2BA01DB7" w:rsidR="002125BD" w:rsidRDefault="002125BD" w:rsidP="002125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Nájemné </w:t>
      </w:r>
      <w:r w:rsidR="005464DF">
        <w:rPr>
          <w:rFonts w:ascii="Times New Roman" w:hAnsi="Times New Roman"/>
        </w:rPr>
        <w:t>pro první rok trvání nájmu – snížené nájemné o 35 %</w:t>
      </w:r>
      <w:r w:rsidR="000A7269">
        <w:rPr>
          <w:rFonts w:ascii="Times New Roman" w:hAnsi="Times New Roman"/>
        </w:rPr>
        <w:t xml:space="preserve"> oproti ceně základního nájemného</w:t>
      </w:r>
      <w:r>
        <w:rPr>
          <w:rFonts w:ascii="Times New Roman" w:hAnsi="Times New Roman"/>
        </w:rPr>
        <w:t>.</w:t>
      </w:r>
    </w:p>
    <w:p w14:paraId="66036640" w14:textId="2B76816A" w:rsidR="005464DF" w:rsidRDefault="005464DF" w:rsidP="002125BD">
      <w:pPr>
        <w:jc w:val="both"/>
        <w:rPr>
          <w:rFonts w:ascii="Times New Roman" w:hAnsi="Times New Roman"/>
        </w:rPr>
      </w:pPr>
    </w:p>
    <w:p w14:paraId="7C4F8304" w14:textId="3DD572DF" w:rsidR="005464DF" w:rsidRDefault="005464DF" w:rsidP="002125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prodloužení nájmu je stanoveno nájemné v</w:t>
      </w:r>
      <w:r w:rsidR="00217F0E">
        <w:rPr>
          <w:rFonts w:ascii="Times New Roman" w:hAnsi="Times New Roman"/>
        </w:rPr>
        <w:t>e</w:t>
      </w:r>
      <w:r>
        <w:rPr>
          <w:rFonts w:ascii="Times New Roman" w:hAnsi="Times New Roman"/>
        </w:rPr>
        <w:t> výši</w:t>
      </w:r>
      <w:r w:rsidR="00217F0E">
        <w:rPr>
          <w:rFonts w:ascii="Times New Roman" w:hAnsi="Times New Roman"/>
        </w:rPr>
        <w:t xml:space="preserve"> základního nájemného</w:t>
      </w:r>
      <w:r>
        <w:rPr>
          <w:rFonts w:ascii="Times New Roman" w:hAnsi="Times New Roman"/>
        </w:rPr>
        <w:t>.</w:t>
      </w:r>
    </w:p>
    <w:p w14:paraId="22B4F860" w14:textId="77777777" w:rsidR="002125BD" w:rsidRDefault="002125BD" w:rsidP="002125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3A9426F" w14:textId="77777777" w:rsidR="002125BD" w:rsidRDefault="002125BD" w:rsidP="002125BD">
      <w:pPr>
        <w:jc w:val="both"/>
        <w:rPr>
          <w:rFonts w:ascii="Times New Roman" w:hAnsi="Times New Roman"/>
          <w:b/>
          <w:bCs/>
        </w:rPr>
      </w:pPr>
      <w:r w:rsidRPr="0090028D">
        <w:rPr>
          <w:rFonts w:ascii="Times New Roman" w:hAnsi="Times New Roman"/>
        </w:rPr>
        <w:t>Způsob výpočtu výše náj</w:t>
      </w:r>
      <w:r>
        <w:rPr>
          <w:rFonts w:ascii="Times New Roman" w:hAnsi="Times New Roman"/>
        </w:rPr>
        <w:t>emného</w:t>
      </w:r>
      <w:r w:rsidRPr="0090028D">
        <w:rPr>
          <w:rFonts w:ascii="Times New Roman" w:hAnsi="Times New Roman"/>
        </w:rPr>
        <w:t xml:space="preserve"> je popsán v </w:t>
      </w:r>
      <w:r>
        <w:rPr>
          <w:rFonts w:ascii="Times New Roman" w:hAnsi="Times New Roman"/>
        </w:rPr>
        <w:t>úvodní části</w:t>
      </w:r>
      <w:r w:rsidRPr="009002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pravidel nazvané </w:t>
      </w:r>
      <w:r>
        <w:rPr>
          <w:rFonts w:ascii="Times New Roman" w:hAnsi="Times New Roman"/>
          <w:b/>
          <w:bCs/>
        </w:rPr>
        <w:t>S</w:t>
      </w:r>
      <w:r w:rsidRPr="0090028D">
        <w:rPr>
          <w:rFonts w:ascii="Times New Roman" w:hAnsi="Times New Roman"/>
          <w:b/>
          <w:bCs/>
        </w:rPr>
        <w:t xml:space="preserve">tanovení konceptu </w:t>
      </w:r>
      <w:r>
        <w:rPr>
          <w:rFonts w:ascii="Times New Roman" w:hAnsi="Times New Roman"/>
          <w:b/>
          <w:bCs/>
        </w:rPr>
        <w:t xml:space="preserve">základního a </w:t>
      </w:r>
      <w:r w:rsidRPr="0090028D">
        <w:rPr>
          <w:rFonts w:ascii="Times New Roman" w:hAnsi="Times New Roman"/>
          <w:b/>
          <w:bCs/>
        </w:rPr>
        <w:t xml:space="preserve">sníženého nájemného. </w:t>
      </w:r>
    </w:p>
    <w:p w14:paraId="5F6661B5" w14:textId="77777777" w:rsidR="002125BD" w:rsidRDefault="002125BD" w:rsidP="002125BD">
      <w:pPr>
        <w:jc w:val="both"/>
        <w:rPr>
          <w:rFonts w:ascii="Times New Roman" w:hAnsi="Times New Roman"/>
          <w:highlight w:val="yellow"/>
        </w:rPr>
      </w:pPr>
    </w:p>
    <w:p w14:paraId="75BF3E3C" w14:textId="57E5227E" w:rsidR="002125BD" w:rsidRPr="00114AA5" w:rsidRDefault="00D37009" w:rsidP="002125BD">
      <w:pPr>
        <w:pStyle w:val="Nadpis2"/>
        <w:jc w:val="both"/>
      </w:pPr>
      <w:r>
        <w:lastRenderedPageBreak/>
        <w:t>3</w:t>
      </w:r>
      <w:r w:rsidR="002125BD" w:rsidRPr="00114AA5">
        <w:t xml:space="preserve">. </w:t>
      </w:r>
      <w:r w:rsidR="002125BD">
        <w:t>5</w:t>
      </w:r>
      <w:r w:rsidR="002125BD" w:rsidRPr="00114AA5">
        <w:t>. Doba trvání nájmu</w:t>
      </w:r>
    </w:p>
    <w:p w14:paraId="44C369B3" w14:textId="31504B41" w:rsidR="002125BD" w:rsidRDefault="002125BD" w:rsidP="002125BD">
      <w:pPr>
        <w:jc w:val="both"/>
        <w:rPr>
          <w:rFonts w:ascii="Times New Roman" w:hAnsi="Times New Roman"/>
        </w:rPr>
      </w:pPr>
      <w:r w:rsidRPr="00441B99">
        <w:rPr>
          <w:rFonts w:ascii="Times New Roman" w:hAnsi="Times New Roman"/>
        </w:rPr>
        <w:t xml:space="preserve">Podpora </w:t>
      </w:r>
      <w:r>
        <w:rPr>
          <w:rFonts w:ascii="Times New Roman" w:hAnsi="Times New Roman"/>
        </w:rPr>
        <w:t xml:space="preserve">rodičů samoživitelů </w:t>
      </w:r>
      <w:r w:rsidRPr="00441B99">
        <w:rPr>
          <w:rFonts w:ascii="Times New Roman" w:hAnsi="Times New Roman"/>
        </w:rPr>
        <w:t>je konc</w:t>
      </w:r>
      <w:r>
        <w:rPr>
          <w:rFonts w:ascii="Times New Roman" w:hAnsi="Times New Roman"/>
        </w:rPr>
        <w:t>ipována jako dlouhodobá. Nájemní smlouva</w:t>
      </w:r>
      <w:r w:rsidRPr="00441B99">
        <w:rPr>
          <w:rFonts w:ascii="Times New Roman" w:hAnsi="Times New Roman"/>
        </w:rPr>
        <w:t xml:space="preserve"> je nejprve uzavřena na dobu </w:t>
      </w:r>
      <w:r>
        <w:rPr>
          <w:rFonts w:ascii="Times New Roman" w:hAnsi="Times New Roman"/>
        </w:rPr>
        <w:t xml:space="preserve">určitou 1 roku za </w:t>
      </w:r>
      <w:r w:rsidR="005464DF">
        <w:rPr>
          <w:rFonts w:ascii="Times New Roman" w:hAnsi="Times New Roman"/>
        </w:rPr>
        <w:t>snížené</w:t>
      </w:r>
      <w:r>
        <w:rPr>
          <w:rFonts w:ascii="Times New Roman" w:hAnsi="Times New Roman"/>
        </w:rPr>
        <w:t xml:space="preserve"> nájemné.</w:t>
      </w:r>
    </w:p>
    <w:p w14:paraId="17BAD311" w14:textId="77777777" w:rsidR="002125BD" w:rsidRDefault="002125BD" w:rsidP="002125BD">
      <w:pPr>
        <w:jc w:val="both"/>
        <w:rPr>
          <w:rFonts w:ascii="Times New Roman" w:hAnsi="Times New Roman"/>
        </w:rPr>
      </w:pPr>
    </w:p>
    <w:p w14:paraId="75400140" w14:textId="7C4A2469" w:rsidR="002125BD" w:rsidRDefault="002125BD" w:rsidP="002125BD">
      <w:pPr>
        <w:jc w:val="both"/>
        <w:rPr>
          <w:rFonts w:ascii="Times New Roman" w:hAnsi="Times New Roman"/>
        </w:rPr>
      </w:pPr>
      <w:r w:rsidRPr="00441B99">
        <w:rPr>
          <w:rFonts w:ascii="Times New Roman" w:hAnsi="Times New Roman"/>
        </w:rPr>
        <w:t xml:space="preserve">Splní-li kritéria, </w:t>
      </w:r>
      <w:r>
        <w:rPr>
          <w:rFonts w:ascii="Times New Roman" w:hAnsi="Times New Roman"/>
        </w:rPr>
        <w:t>byt řádně užívá v souladu s nájemní smlouvou a řádně hradí nájemné, může být nájem bytu prodloužen opět o 1 rok</w:t>
      </w:r>
      <w:r w:rsidR="005464DF">
        <w:rPr>
          <w:rFonts w:ascii="Times New Roman" w:hAnsi="Times New Roman"/>
        </w:rPr>
        <w:t xml:space="preserve"> již za základní nájemné.</w:t>
      </w:r>
      <w:r>
        <w:rPr>
          <w:rFonts w:ascii="Times New Roman" w:hAnsi="Times New Roman"/>
        </w:rPr>
        <w:t xml:space="preserve"> </w:t>
      </w:r>
      <w:r w:rsidR="005464DF">
        <w:rPr>
          <w:rFonts w:ascii="Times New Roman" w:hAnsi="Times New Roman"/>
        </w:rPr>
        <w:t>P</w:t>
      </w:r>
      <w:r>
        <w:rPr>
          <w:rFonts w:ascii="Times New Roman" w:hAnsi="Times New Roman"/>
        </w:rPr>
        <w:t>ři druhém a každém dalším prodlužování může být nájemní smlouva při splnění všech podmínek prodlužována o 3 roky. Při prodlužování nájemní smlouvy bude vždy stanovena nová výše nájemného dle aktuální výše základního nájemného.</w:t>
      </w:r>
    </w:p>
    <w:p w14:paraId="337CD86E" w14:textId="77777777" w:rsidR="002125BD" w:rsidRDefault="002125BD" w:rsidP="002125BD">
      <w:pPr>
        <w:jc w:val="both"/>
        <w:rPr>
          <w:rFonts w:ascii="Times New Roman" w:hAnsi="Times New Roman"/>
        </w:rPr>
      </w:pPr>
    </w:p>
    <w:p w14:paraId="5787C841" w14:textId="77777777" w:rsidR="002125BD" w:rsidRPr="00AA1B1B" w:rsidRDefault="002125BD" w:rsidP="002125BD">
      <w:pPr>
        <w:jc w:val="both"/>
        <w:rPr>
          <w:rFonts w:ascii="Times New Roman" w:hAnsi="Times New Roman"/>
        </w:rPr>
      </w:pPr>
      <w:r w:rsidRPr="00C753F2">
        <w:rPr>
          <w:rFonts w:ascii="Times New Roman" w:hAnsi="Times New Roman"/>
        </w:rPr>
        <w:t xml:space="preserve">Při neplnění povinností nájemce (např. neplacení nájemného) nebo vyjde-li najevo, že nájemce uvedl v žádosti nepravdivé údaje, </w:t>
      </w:r>
      <w:r w:rsidRPr="00E07993">
        <w:rPr>
          <w:rFonts w:ascii="Times New Roman" w:hAnsi="Times New Roman"/>
        </w:rPr>
        <w:t>nebude nájemní smlouva prodloužena.</w:t>
      </w:r>
      <w:r w:rsidRPr="00AA1B1B">
        <w:rPr>
          <w:rFonts w:ascii="Times New Roman" w:hAnsi="Times New Roman"/>
        </w:rPr>
        <w:t xml:space="preserve"> </w:t>
      </w:r>
    </w:p>
    <w:p w14:paraId="41B58012" w14:textId="7DA75AA3" w:rsidR="007B3444" w:rsidRDefault="007B3444" w:rsidP="00520EB2">
      <w:pPr>
        <w:jc w:val="both"/>
        <w:rPr>
          <w:rFonts w:ascii="Times New Roman" w:hAnsi="Times New Roman"/>
        </w:rPr>
      </w:pPr>
    </w:p>
    <w:p w14:paraId="184D153B" w14:textId="77777777" w:rsidR="00CA0818" w:rsidRDefault="00CA0818" w:rsidP="00520EB2">
      <w:pPr>
        <w:jc w:val="both"/>
        <w:rPr>
          <w:rFonts w:ascii="Times New Roman" w:hAnsi="Times New Roman"/>
        </w:rPr>
      </w:pPr>
    </w:p>
    <w:p w14:paraId="4D28169D" w14:textId="6D5797E3" w:rsidR="00520EB2" w:rsidRPr="00114AA5" w:rsidRDefault="002125BD" w:rsidP="00520EB2">
      <w:pPr>
        <w:jc w:val="both"/>
        <w:rPr>
          <w:rFonts w:ascii="Calibri" w:hAnsi="Calibri"/>
        </w:rPr>
      </w:pPr>
      <w:r>
        <w:rPr>
          <w:rFonts w:ascii="Calibri" w:hAnsi="Calibri"/>
          <w:b/>
          <w:color w:val="0070C0"/>
          <w:sz w:val="32"/>
          <w:szCs w:val="32"/>
        </w:rPr>
        <w:t>4</w:t>
      </w:r>
      <w:r w:rsidR="00C2580B" w:rsidRPr="00114AA5">
        <w:rPr>
          <w:rFonts w:ascii="Calibri" w:hAnsi="Calibri" w:cs="Calibri"/>
          <w:b/>
          <w:color w:val="0070C0"/>
          <w:sz w:val="32"/>
          <w:szCs w:val="32"/>
        </w:rPr>
        <w:t xml:space="preserve">. </w:t>
      </w:r>
      <w:r w:rsidR="00520EB2" w:rsidRPr="00114AA5">
        <w:rPr>
          <w:rFonts w:ascii="Calibri" w:hAnsi="Calibri" w:cs="Calibri"/>
          <w:b/>
          <w:color w:val="0070C0"/>
          <w:sz w:val="32"/>
          <w:szCs w:val="32"/>
        </w:rPr>
        <w:t>Zdravotně postižení</w:t>
      </w:r>
    </w:p>
    <w:p w14:paraId="15F85357" w14:textId="48EFD974" w:rsidR="00520EB2" w:rsidRPr="00613571" w:rsidRDefault="00520EB2" w:rsidP="00520EB2">
      <w:pPr>
        <w:jc w:val="both"/>
        <w:rPr>
          <w:rFonts w:ascii="Times New Roman" w:hAnsi="Times New Roman"/>
          <w:strike/>
        </w:rPr>
      </w:pPr>
      <w:r w:rsidRPr="00C2580B">
        <w:rPr>
          <w:rFonts w:ascii="Times New Roman" w:hAnsi="Times New Roman"/>
        </w:rPr>
        <w:t xml:space="preserve">Byty pro osoby se zdravotním postižením jsou určeny jako pomoc osobám, které jsou </w:t>
      </w:r>
      <w:r w:rsidR="0034384F">
        <w:rPr>
          <w:rFonts w:ascii="Times New Roman" w:hAnsi="Times New Roman"/>
        </w:rPr>
        <w:t>drž</w:t>
      </w:r>
      <w:r w:rsidR="00CC3CD9">
        <w:rPr>
          <w:rFonts w:ascii="Times New Roman" w:hAnsi="Times New Roman"/>
        </w:rPr>
        <w:t>iteli průkazu ZTP/P</w:t>
      </w:r>
      <w:r w:rsidR="0095335C">
        <w:rPr>
          <w:rFonts w:ascii="Times New Roman" w:hAnsi="Times New Roman"/>
        </w:rPr>
        <w:t xml:space="preserve">, </w:t>
      </w:r>
      <w:r w:rsidR="00236610">
        <w:rPr>
          <w:rFonts w:ascii="Times New Roman" w:hAnsi="Times New Roman"/>
        </w:rPr>
        <w:t>ZTP</w:t>
      </w:r>
      <w:r w:rsidR="0095335C">
        <w:rPr>
          <w:rFonts w:ascii="Times New Roman" w:hAnsi="Times New Roman"/>
        </w:rPr>
        <w:t xml:space="preserve"> nebo potvrzení o invaliditě III. stupně, </w:t>
      </w:r>
      <w:r w:rsidRPr="00C2580B">
        <w:rPr>
          <w:rFonts w:ascii="Times New Roman" w:hAnsi="Times New Roman"/>
        </w:rPr>
        <w:t xml:space="preserve">a </w:t>
      </w:r>
      <w:r w:rsidR="00CC3CD9">
        <w:rPr>
          <w:rFonts w:ascii="Times New Roman" w:hAnsi="Times New Roman"/>
        </w:rPr>
        <w:t xml:space="preserve">které </w:t>
      </w:r>
      <w:r w:rsidRPr="00C2580B">
        <w:rPr>
          <w:rFonts w:ascii="Times New Roman" w:hAnsi="Times New Roman"/>
        </w:rPr>
        <w:t>nemohou svo</w:t>
      </w:r>
      <w:r w:rsidR="00A920C8">
        <w:rPr>
          <w:rFonts w:ascii="Times New Roman" w:hAnsi="Times New Roman"/>
        </w:rPr>
        <w:t>u</w:t>
      </w:r>
      <w:r w:rsidRPr="00C2580B">
        <w:rPr>
          <w:rFonts w:ascii="Times New Roman" w:hAnsi="Times New Roman"/>
        </w:rPr>
        <w:t xml:space="preserve"> bytovou situaci řešit vlastními silami. Podpora </w:t>
      </w:r>
      <w:r w:rsidR="00765235">
        <w:rPr>
          <w:rFonts w:ascii="Times New Roman" w:hAnsi="Times New Roman"/>
        </w:rPr>
        <w:t>zdravotně postižený</w:t>
      </w:r>
      <w:r w:rsidR="00394A42">
        <w:rPr>
          <w:rFonts w:ascii="Times New Roman" w:hAnsi="Times New Roman"/>
        </w:rPr>
        <w:t>ch</w:t>
      </w:r>
      <w:r w:rsidRPr="00C2580B">
        <w:rPr>
          <w:rFonts w:ascii="Times New Roman" w:hAnsi="Times New Roman"/>
        </w:rPr>
        <w:t xml:space="preserve"> je dvojí, jednak v nabídce malometrážního bytu, který sám o sobě je méně nákladný</w:t>
      </w:r>
      <w:r w:rsidR="00394A42">
        <w:rPr>
          <w:rFonts w:ascii="Times New Roman" w:hAnsi="Times New Roman"/>
        </w:rPr>
        <w:t>,</w:t>
      </w:r>
      <w:r w:rsidRPr="00C2580B">
        <w:rPr>
          <w:rFonts w:ascii="Times New Roman" w:hAnsi="Times New Roman"/>
        </w:rPr>
        <w:t xml:space="preserve"> a zároveň poskytnutí sníženého nájemného. </w:t>
      </w:r>
    </w:p>
    <w:p w14:paraId="72A1DCF6" w14:textId="546AD866" w:rsidR="00520EB2" w:rsidRDefault="002125BD" w:rsidP="00520EB2">
      <w:pPr>
        <w:pStyle w:val="Nadpis2"/>
        <w:jc w:val="both"/>
      </w:pPr>
      <w:r>
        <w:t>4</w:t>
      </w:r>
      <w:r w:rsidR="00A91688" w:rsidRPr="00114AA5">
        <w:t xml:space="preserve">. 1. </w:t>
      </w:r>
      <w:r w:rsidR="00520EB2" w:rsidRPr="00114AA5">
        <w:t>Vstupní kritéria:</w:t>
      </w:r>
    </w:p>
    <w:p w14:paraId="66B7831C" w14:textId="77777777" w:rsidR="00F63447" w:rsidRPr="00B028BE" w:rsidRDefault="00F63447" w:rsidP="000E227C"/>
    <w:p w14:paraId="005E6150" w14:textId="77777777" w:rsidR="00C147E1" w:rsidRPr="00E63694" w:rsidRDefault="00C147E1" w:rsidP="00C147E1">
      <w:pPr>
        <w:numPr>
          <w:ilvl w:val="0"/>
          <w:numId w:val="26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Žadatel či alespoň jeden příslušník společné domácností má t</w:t>
      </w:r>
      <w:r w:rsidRPr="0090028D">
        <w:rPr>
          <w:rFonts w:ascii="Times New Roman" w:hAnsi="Times New Roman"/>
        </w:rPr>
        <w:t xml:space="preserve">rvalý pobyt na území MČ Praha 2 minimálně po dobu </w:t>
      </w:r>
      <w:r w:rsidRPr="00613571">
        <w:rPr>
          <w:rFonts w:ascii="Times New Roman" w:hAnsi="Times New Roman"/>
        </w:rPr>
        <w:t>5</w:t>
      </w:r>
      <w:r w:rsidRPr="007F2548">
        <w:rPr>
          <w:rFonts w:ascii="Times New Roman" w:hAnsi="Times New Roman"/>
        </w:rPr>
        <w:t xml:space="preserve"> let</w:t>
      </w:r>
      <w:r>
        <w:rPr>
          <w:rFonts w:ascii="Times New Roman" w:hAnsi="Times New Roman"/>
        </w:rPr>
        <w:t>.</w:t>
      </w:r>
      <w:r w:rsidRPr="00E63694">
        <w:rPr>
          <w:rFonts w:ascii="Times New Roman" w:hAnsi="Times New Roman"/>
        </w:rPr>
        <w:t xml:space="preserve"> </w:t>
      </w:r>
    </w:p>
    <w:p w14:paraId="73EA2220" w14:textId="77777777" w:rsidR="00C147E1" w:rsidRDefault="00C147E1" w:rsidP="00C147E1">
      <w:pPr>
        <w:numPr>
          <w:ilvl w:val="0"/>
          <w:numId w:val="26"/>
        </w:numPr>
        <w:suppressAutoHyphens/>
        <w:autoSpaceDE w:val="0"/>
        <w:jc w:val="both"/>
      </w:pPr>
      <w:r>
        <w:rPr>
          <w:rFonts w:ascii="Times New Roman" w:hAnsi="Times New Roman"/>
        </w:rPr>
        <w:t>Žadatel, popř. člen jeho domácnosti,</w:t>
      </w:r>
      <w:r w:rsidRPr="00640D87">
        <w:rPr>
          <w:rFonts w:ascii="Times New Roman" w:hAnsi="Times New Roman"/>
        </w:rPr>
        <w:t xml:space="preserve"> je držitelem průkazu ZTP/P</w:t>
      </w:r>
      <w:r>
        <w:rPr>
          <w:rFonts w:ascii="Times New Roman" w:hAnsi="Times New Roman"/>
        </w:rPr>
        <w:t xml:space="preserve">, </w:t>
      </w:r>
      <w:r w:rsidRPr="00640D87">
        <w:rPr>
          <w:rFonts w:ascii="Times New Roman" w:hAnsi="Times New Roman"/>
        </w:rPr>
        <w:t xml:space="preserve">ZTP </w:t>
      </w:r>
      <w:r>
        <w:rPr>
          <w:rFonts w:ascii="Times New Roman" w:hAnsi="Times New Roman"/>
        </w:rPr>
        <w:t>nebo potvrzení o invaliditě III. stupně.</w:t>
      </w:r>
    </w:p>
    <w:p w14:paraId="49B4A9CC" w14:textId="77777777" w:rsidR="00C147E1" w:rsidRPr="00DC6886" w:rsidRDefault="00C147E1" w:rsidP="00C147E1">
      <w:pPr>
        <w:numPr>
          <w:ilvl w:val="0"/>
          <w:numId w:val="26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Žadatel nebo člen domácnosti, který je </w:t>
      </w:r>
      <w:r w:rsidRPr="00640D87">
        <w:rPr>
          <w:rFonts w:ascii="Times New Roman" w:hAnsi="Times New Roman"/>
        </w:rPr>
        <w:t>držitelem průkazu ZTP/P</w:t>
      </w:r>
      <w:r>
        <w:rPr>
          <w:rFonts w:ascii="Times New Roman" w:hAnsi="Times New Roman"/>
        </w:rPr>
        <w:t xml:space="preserve">, </w:t>
      </w:r>
      <w:r w:rsidRPr="00640D87">
        <w:rPr>
          <w:rFonts w:ascii="Times New Roman" w:hAnsi="Times New Roman"/>
        </w:rPr>
        <w:t xml:space="preserve">ZTP </w:t>
      </w:r>
      <w:r>
        <w:rPr>
          <w:rFonts w:ascii="Times New Roman" w:hAnsi="Times New Roman"/>
        </w:rPr>
        <w:t>nebo potvrzení o invaliditě III. stupně, musí být občanem EU.</w:t>
      </w:r>
    </w:p>
    <w:p w14:paraId="175EA284" w14:textId="77777777" w:rsidR="00C147E1" w:rsidRDefault="00C147E1" w:rsidP="00C147E1">
      <w:pPr>
        <w:numPr>
          <w:ilvl w:val="0"/>
          <w:numId w:val="26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5A2ABE">
        <w:rPr>
          <w:rFonts w:ascii="Times New Roman" w:hAnsi="Times New Roman"/>
        </w:rPr>
        <w:t>olož</w:t>
      </w:r>
      <w:r>
        <w:rPr>
          <w:rFonts w:ascii="Times New Roman" w:hAnsi="Times New Roman"/>
        </w:rPr>
        <w:t>ení</w:t>
      </w:r>
      <w:r w:rsidRPr="005A2ABE">
        <w:rPr>
          <w:rFonts w:ascii="Times New Roman" w:hAnsi="Times New Roman"/>
        </w:rPr>
        <w:t xml:space="preserve"> prohlášení</w:t>
      </w:r>
      <w:r>
        <w:rPr>
          <w:rFonts w:ascii="Times New Roman" w:hAnsi="Times New Roman"/>
        </w:rPr>
        <w:t xml:space="preserve"> žadatele (a případně všech dalších členů společné domácnosti)</w:t>
      </w:r>
      <w:r w:rsidRPr="005A2ABE">
        <w:rPr>
          <w:rFonts w:ascii="Times New Roman" w:hAnsi="Times New Roman"/>
        </w:rPr>
        <w:t>, že ne</w:t>
      </w:r>
      <w:r>
        <w:rPr>
          <w:rFonts w:ascii="Times New Roman" w:hAnsi="Times New Roman"/>
        </w:rPr>
        <w:t>ní</w:t>
      </w:r>
      <w:r w:rsidRPr="005A2ABE">
        <w:rPr>
          <w:rFonts w:ascii="Times New Roman" w:hAnsi="Times New Roman"/>
        </w:rPr>
        <w:t xml:space="preserve"> vlastník</w:t>
      </w:r>
      <w:r>
        <w:rPr>
          <w:rFonts w:ascii="Times New Roman" w:hAnsi="Times New Roman"/>
        </w:rPr>
        <w:t>em</w:t>
      </w:r>
      <w:r w:rsidRPr="005A2ABE">
        <w:rPr>
          <w:rFonts w:ascii="Times New Roman" w:hAnsi="Times New Roman"/>
        </w:rPr>
        <w:t xml:space="preserve"> ani spoluvlastník</w:t>
      </w:r>
      <w:r>
        <w:rPr>
          <w:rFonts w:ascii="Times New Roman" w:hAnsi="Times New Roman"/>
        </w:rPr>
        <w:t>em</w:t>
      </w:r>
      <w:r w:rsidRPr="005A2A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nemovitosti určené k bydlení, ani nemá právo odpovídající služebnosti k užívání bytu nebo domu, vyjma případů, kdy toto vlastnické nebo jiné právo není způsobilé uspokojit bytovou potřebu žadatele.</w:t>
      </w:r>
      <w:r w:rsidRPr="00BE649D">
        <w:rPr>
          <w:rFonts w:ascii="Times New Roman" w:hAnsi="Times New Roman"/>
        </w:rPr>
        <w:t xml:space="preserve"> </w:t>
      </w:r>
      <w:r w:rsidRPr="000F0C30">
        <w:rPr>
          <w:rFonts w:ascii="Times New Roman" w:hAnsi="Times New Roman"/>
        </w:rPr>
        <w:t xml:space="preserve"> </w:t>
      </w:r>
    </w:p>
    <w:p w14:paraId="4D87349E" w14:textId="14C16F96" w:rsidR="00520EB2" w:rsidRPr="00940B13" w:rsidRDefault="00A22FBD" w:rsidP="00940B13">
      <w:pPr>
        <w:numPr>
          <w:ilvl w:val="0"/>
          <w:numId w:val="26"/>
        </w:numPr>
        <w:suppressAutoHyphens/>
        <w:autoSpaceDE w:val="0"/>
        <w:jc w:val="both"/>
      </w:pPr>
      <w:r>
        <w:rPr>
          <w:rFonts w:ascii="Times New Roman" w:hAnsi="Times New Roman"/>
        </w:rPr>
        <w:t>Žadatel</w:t>
      </w:r>
      <w:r w:rsidR="00520EB2" w:rsidRPr="00940B13">
        <w:rPr>
          <w:rFonts w:ascii="Times New Roman" w:hAnsi="Times New Roman"/>
        </w:rPr>
        <w:t xml:space="preserve"> </w:t>
      </w:r>
      <w:r w:rsidR="00334516" w:rsidRPr="00940B13">
        <w:rPr>
          <w:rFonts w:ascii="Times New Roman" w:hAnsi="Times New Roman"/>
        </w:rPr>
        <w:t xml:space="preserve">a </w:t>
      </w:r>
      <w:r w:rsidR="00520EB2" w:rsidRPr="00940B13">
        <w:rPr>
          <w:rFonts w:ascii="Times New Roman" w:hAnsi="Times New Roman"/>
        </w:rPr>
        <w:t xml:space="preserve">ostatní členové domácnosti nesmí mít </w:t>
      </w:r>
      <w:r w:rsidR="00334516" w:rsidRPr="00940B13">
        <w:rPr>
          <w:rFonts w:ascii="Times New Roman" w:hAnsi="Times New Roman"/>
        </w:rPr>
        <w:t>v </w:t>
      </w:r>
      <w:r w:rsidR="00640BF2" w:rsidRPr="00940B13">
        <w:rPr>
          <w:rFonts w:ascii="Times New Roman" w:hAnsi="Times New Roman"/>
        </w:rPr>
        <w:t>součtu</w:t>
      </w:r>
      <w:r w:rsidR="00334516" w:rsidRPr="00940B13">
        <w:rPr>
          <w:rFonts w:ascii="Times New Roman" w:hAnsi="Times New Roman"/>
        </w:rPr>
        <w:t xml:space="preserve"> příjmy </w:t>
      </w:r>
      <w:r w:rsidR="00520EB2" w:rsidRPr="00940B13">
        <w:rPr>
          <w:rFonts w:ascii="Times New Roman" w:hAnsi="Times New Roman"/>
        </w:rPr>
        <w:t xml:space="preserve">převyšující částku </w:t>
      </w:r>
      <w:r w:rsidR="00334516" w:rsidRPr="00940B13">
        <w:rPr>
          <w:rFonts w:ascii="Times New Roman" w:hAnsi="Times New Roman"/>
        </w:rPr>
        <w:t>danou v</w:t>
      </w:r>
      <w:r w:rsidR="00613571" w:rsidRPr="00940B13">
        <w:rPr>
          <w:rFonts w:ascii="Times New Roman" w:hAnsi="Times New Roman"/>
        </w:rPr>
        <w:t> </w:t>
      </w:r>
      <w:r w:rsidR="00334516" w:rsidRPr="00940B13">
        <w:rPr>
          <w:rFonts w:ascii="Times New Roman" w:hAnsi="Times New Roman"/>
        </w:rPr>
        <w:t>tabulce</w:t>
      </w:r>
      <w:r w:rsidR="00613571" w:rsidRPr="00940B13">
        <w:rPr>
          <w:rFonts w:ascii="Times New Roman" w:hAnsi="Times New Roman"/>
        </w:rPr>
        <w:t>.</w:t>
      </w:r>
      <w:r w:rsidR="003E107C" w:rsidRPr="00940B13">
        <w:rPr>
          <w:rFonts w:ascii="Times New Roman" w:hAnsi="Times New Roman"/>
        </w:rPr>
        <w:t xml:space="preserve"> Do celkové výše příjmů se nezapočítávají dávky sociálních systémů spojené s bydlením (příspěvek na bydlení, doplatek na bydlení)</w:t>
      </w:r>
      <w:r w:rsidR="008A4003" w:rsidRPr="008A4003">
        <w:rPr>
          <w:rFonts w:ascii="Times New Roman" w:hAnsi="Times New Roman"/>
        </w:rPr>
        <w:t xml:space="preserve"> </w:t>
      </w:r>
      <w:r w:rsidR="008A4003">
        <w:rPr>
          <w:rFonts w:ascii="Times New Roman" w:hAnsi="Times New Roman"/>
        </w:rPr>
        <w:t>a s potřebou péče jiné fyzické osoby (příspěvek na péči)</w:t>
      </w:r>
      <w:r w:rsidR="003E107C" w:rsidRPr="00940B13">
        <w:rPr>
          <w:rFonts w:ascii="Times New Roman" w:hAnsi="Times New Roman"/>
        </w:rPr>
        <w:t>.</w:t>
      </w:r>
    </w:p>
    <w:p w14:paraId="615B0489" w14:textId="77777777" w:rsidR="007165D0" w:rsidRPr="00F56C07" w:rsidRDefault="007165D0" w:rsidP="007165D0">
      <w:pPr>
        <w:ind w:left="490" w:hanging="28"/>
        <w:jc w:val="both"/>
        <w:rPr>
          <w:rFonts w:ascii="Times New Roman" w:hAnsi="Times New Roman"/>
          <w:b/>
          <w:i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6"/>
        <w:gridCol w:w="1199"/>
        <w:gridCol w:w="1084"/>
        <w:gridCol w:w="1199"/>
        <w:gridCol w:w="1198"/>
        <w:gridCol w:w="1110"/>
      </w:tblGrid>
      <w:tr w:rsidR="00775C75" w:rsidRPr="00A920C8" w14:paraId="2233770E" w14:textId="77777777" w:rsidTr="00BB43AF">
        <w:tc>
          <w:tcPr>
            <w:tcW w:w="2726" w:type="dxa"/>
          </w:tcPr>
          <w:p w14:paraId="7BC9E6FD" w14:textId="77777777" w:rsidR="007165D0" w:rsidRPr="00A920C8" w:rsidRDefault="007165D0" w:rsidP="001C3BC4">
            <w:pPr>
              <w:rPr>
                <w:rFonts w:ascii="Times New Roman" w:hAnsi="Times New Roman"/>
                <w:sz w:val="22"/>
                <w:szCs w:val="22"/>
              </w:rPr>
            </w:pPr>
            <w:r w:rsidRPr="00A920C8">
              <w:rPr>
                <w:rFonts w:ascii="Times New Roman" w:hAnsi="Times New Roman"/>
                <w:i/>
                <w:sz w:val="21"/>
                <w:szCs w:val="21"/>
              </w:rPr>
              <w:t>Počet členů domácnosti</w:t>
            </w:r>
          </w:p>
        </w:tc>
        <w:tc>
          <w:tcPr>
            <w:tcW w:w="1199" w:type="dxa"/>
          </w:tcPr>
          <w:p w14:paraId="0BAF7558" w14:textId="77777777" w:rsidR="007165D0" w:rsidRPr="00A920C8" w:rsidRDefault="007165D0" w:rsidP="00A920C8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920C8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1084" w:type="dxa"/>
          </w:tcPr>
          <w:p w14:paraId="65356724" w14:textId="77777777" w:rsidR="007165D0" w:rsidRPr="00A920C8" w:rsidRDefault="007165D0" w:rsidP="00A920C8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920C8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199" w:type="dxa"/>
          </w:tcPr>
          <w:p w14:paraId="4CC2B66E" w14:textId="77777777" w:rsidR="007165D0" w:rsidRPr="00A920C8" w:rsidRDefault="007165D0" w:rsidP="00A920C8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920C8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1198" w:type="dxa"/>
          </w:tcPr>
          <w:p w14:paraId="64DD7872" w14:textId="77777777" w:rsidR="007165D0" w:rsidRPr="00A920C8" w:rsidRDefault="007165D0" w:rsidP="00A920C8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920C8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  <w:tc>
          <w:tcPr>
            <w:tcW w:w="1110" w:type="dxa"/>
          </w:tcPr>
          <w:p w14:paraId="1F628921" w14:textId="77777777" w:rsidR="007165D0" w:rsidRPr="00A920C8" w:rsidRDefault="007165D0" w:rsidP="00A920C8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920C8">
              <w:rPr>
                <w:rFonts w:ascii="Times New Roman" w:hAnsi="Times New Roman"/>
                <w:i/>
                <w:sz w:val="22"/>
                <w:szCs w:val="22"/>
              </w:rPr>
              <w:t>5 a více</w:t>
            </w:r>
          </w:p>
        </w:tc>
      </w:tr>
      <w:tr w:rsidR="00775C75" w:rsidRPr="00A920C8" w14:paraId="12CC1D41" w14:textId="77777777" w:rsidTr="00BB43AF">
        <w:tc>
          <w:tcPr>
            <w:tcW w:w="2726" w:type="dxa"/>
          </w:tcPr>
          <w:p w14:paraId="2B6B132D" w14:textId="77777777" w:rsidR="007165D0" w:rsidRPr="00A920C8" w:rsidRDefault="007165D0" w:rsidP="00A920C8">
            <w:pPr>
              <w:rPr>
                <w:rFonts w:ascii="Times New Roman" w:hAnsi="Times New Roman"/>
                <w:sz w:val="22"/>
                <w:szCs w:val="22"/>
              </w:rPr>
            </w:pPr>
            <w:r w:rsidRPr="00A920C8">
              <w:rPr>
                <w:rFonts w:ascii="Times New Roman" w:hAnsi="Times New Roman"/>
                <w:i/>
                <w:sz w:val="21"/>
                <w:szCs w:val="21"/>
              </w:rPr>
              <w:t>Násobek průměrné měsíční mzdy v hl.</w:t>
            </w:r>
            <w:r w:rsidR="00A920C8" w:rsidRPr="00A920C8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A920C8">
              <w:rPr>
                <w:rFonts w:ascii="Times New Roman" w:hAnsi="Times New Roman"/>
                <w:i/>
                <w:sz w:val="21"/>
                <w:szCs w:val="21"/>
              </w:rPr>
              <w:t xml:space="preserve">m. Praze za minulý rok </w:t>
            </w:r>
            <w:r w:rsidRPr="00A920C8">
              <w:rPr>
                <w:rFonts w:ascii="Times New Roman" w:hAnsi="Times New Roman"/>
                <w:i/>
                <w:sz w:val="21"/>
                <w:szCs w:val="21"/>
                <w:vertAlign w:val="superscript"/>
              </w:rPr>
              <w:t>*)</w:t>
            </w:r>
          </w:p>
        </w:tc>
        <w:tc>
          <w:tcPr>
            <w:tcW w:w="1199" w:type="dxa"/>
          </w:tcPr>
          <w:p w14:paraId="45CB7CF0" w14:textId="77777777" w:rsidR="007165D0" w:rsidRPr="00A920C8" w:rsidRDefault="007165D0" w:rsidP="00A920C8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920C8">
              <w:rPr>
                <w:rFonts w:ascii="Times New Roman" w:hAnsi="Times New Roman"/>
                <w:i/>
                <w:sz w:val="22"/>
                <w:szCs w:val="22"/>
              </w:rPr>
              <w:t>0,55</w:t>
            </w:r>
          </w:p>
        </w:tc>
        <w:tc>
          <w:tcPr>
            <w:tcW w:w="1084" w:type="dxa"/>
          </w:tcPr>
          <w:p w14:paraId="2A84E9FE" w14:textId="77777777" w:rsidR="007165D0" w:rsidRPr="00A920C8" w:rsidRDefault="007165D0" w:rsidP="00A920C8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920C8">
              <w:rPr>
                <w:rFonts w:ascii="Times New Roman" w:hAnsi="Times New Roman"/>
                <w:i/>
                <w:sz w:val="22"/>
                <w:szCs w:val="22"/>
              </w:rPr>
              <w:t>0,65</w:t>
            </w:r>
          </w:p>
        </w:tc>
        <w:tc>
          <w:tcPr>
            <w:tcW w:w="1199" w:type="dxa"/>
          </w:tcPr>
          <w:p w14:paraId="481170D7" w14:textId="77777777" w:rsidR="007165D0" w:rsidRPr="00A920C8" w:rsidRDefault="007165D0" w:rsidP="00A920C8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920C8">
              <w:rPr>
                <w:rFonts w:ascii="Times New Roman" w:hAnsi="Times New Roman"/>
                <w:i/>
                <w:sz w:val="22"/>
                <w:szCs w:val="22"/>
              </w:rPr>
              <w:t>0,75</w:t>
            </w:r>
          </w:p>
        </w:tc>
        <w:tc>
          <w:tcPr>
            <w:tcW w:w="1198" w:type="dxa"/>
          </w:tcPr>
          <w:p w14:paraId="6022D174" w14:textId="77777777" w:rsidR="007165D0" w:rsidRPr="00A920C8" w:rsidRDefault="007165D0" w:rsidP="00A920C8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920C8">
              <w:rPr>
                <w:rFonts w:ascii="Times New Roman" w:hAnsi="Times New Roman"/>
                <w:i/>
                <w:sz w:val="22"/>
                <w:szCs w:val="22"/>
              </w:rPr>
              <w:t>0,</w:t>
            </w:r>
            <w:r w:rsidR="00B74AB3" w:rsidRPr="00A920C8">
              <w:rPr>
                <w:rFonts w:ascii="Times New Roman" w:hAnsi="Times New Roman"/>
                <w:i/>
                <w:sz w:val="22"/>
                <w:szCs w:val="22"/>
              </w:rPr>
              <w:t>9</w:t>
            </w:r>
          </w:p>
        </w:tc>
        <w:tc>
          <w:tcPr>
            <w:tcW w:w="1110" w:type="dxa"/>
          </w:tcPr>
          <w:p w14:paraId="32CA37D1" w14:textId="77777777" w:rsidR="007165D0" w:rsidRPr="00A920C8" w:rsidRDefault="00B74AB3" w:rsidP="00A920C8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920C8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</w:tr>
    </w:tbl>
    <w:p w14:paraId="2D7F8248" w14:textId="39C74400" w:rsidR="00EB4A9D" w:rsidRPr="00A920C8" w:rsidRDefault="00616C01" w:rsidP="00EB4A9D">
      <w:pPr>
        <w:ind w:left="490" w:hanging="28"/>
        <w:jc w:val="both"/>
        <w:rPr>
          <w:rFonts w:ascii="Times New Roman" w:hAnsi="Times New Roman"/>
          <w:i/>
          <w:sz w:val="18"/>
          <w:szCs w:val="18"/>
        </w:rPr>
      </w:pPr>
      <w:r w:rsidRPr="00A920C8">
        <w:rPr>
          <w:rFonts w:ascii="Times New Roman" w:hAnsi="Times New Roman"/>
          <w:i/>
          <w:sz w:val="21"/>
          <w:szCs w:val="21"/>
          <w:vertAlign w:val="superscript"/>
        </w:rPr>
        <w:t>*</w:t>
      </w:r>
      <w:r w:rsidR="00A920C8" w:rsidRPr="00A920C8">
        <w:rPr>
          <w:rFonts w:ascii="Times New Roman" w:hAnsi="Times New Roman"/>
          <w:i/>
          <w:sz w:val="21"/>
          <w:szCs w:val="21"/>
          <w:vertAlign w:val="superscript"/>
        </w:rPr>
        <w:t>)</w:t>
      </w:r>
      <w:r w:rsidRPr="00A920C8">
        <w:rPr>
          <w:rFonts w:ascii="Times New Roman" w:hAnsi="Times New Roman"/>
          <w:i/>
          <w:sz w:val="21"/>
          <w:szCs w:val="21"/>
        </w:rPr>
        <w:t xml:space="preserve"> </w:t>
      </w:r>
      <w:r w:rsidR="00EB4A9D" w:rsidRPr="00A920C8">
        <w:rPr>
          <w:rFonts w:ascii="Times New Roman" w:hAnsi="Times New Roman"/>
          <w:i/>
          <w:sz w:val="18"/>
          <w:szCs w:val="18"/>
        </w:rPr>
        <w:t xml:space="preserve">Poznámka: </w:t>
      </w:r>
      <w:r w:rsidR="00BE1D12">
        <w:rPr>
          <w:rFonts w:ascii="Times New Roman" w:hAnsi="Times New Roman"/>
          <w:i/>
          <w:sz w:val="18"/>
          <w:szCs w:val="18"/>
        </w:rPr>
        <w:t xml:space="preserve">Jedná se o celkový příjem domácnosti, částka se nenásobí počtem osob žijících ve společné domácnosti. </w:t>
      </w:r>
      <w:r w:rsidR="00EB4A9D" w:rsidRPr="00A920C8">
        <w:rPr>
          <w:rFonts w:ascii="Times New Roman" w:hAnsi="Times New Roman"/>
          <w:i/>
          <w:sz w:val="18"/>
          <w:szCs w:val="18"/>
        </w:rPr>
        <w:t>Pro žádosti posuzované v I. pololetí kalendářního roku se vychází z průměrné mzdy v hl.</w:t>
      </w:r>
      <w:r w:rsidR="00A920C8" w:rsidRPr="00A920C8">
        <w:rPr>
          <w:rFonts w:ascii="Times New Roman" w:hAnsi="Times New Roman"/>
          <w:i/>
          <w:sz w:val="18"/>
          <w:szCs w:val="18"/>
        </w:rPr>
        <w:t xml:space="preserve"> </w:t>
      </w:r>
      <w:r w:rsidR="00EB4A9D" w:rsidRPr="00A920C8">
        <w:rPr>
          <w:rFonts w:ascii="Times New Roman" w:hAnsi="Times New Roman"/>
          <w:i/>
          <w:sz w:val="18"/>
          <w:szCs w:val="18"/>
        </w:rPr>
        <w:t>m. Praze v roce předminulém</w:t>
      </w:r>
      <w:r w:rsidR="00A920C8" w:rsidRPr="00A920C8">
        <w:rPr>
          <w:rFonts w:ascii="Times New Roman" w:hAnsi="Times New Roman"/>
          <w:i/>
          <w:sz w:val="18"/>
          <w:szCs w:val="18"/>
        </w:rPr>
        <w:t>.</w:t>
      </w:r>
      <w:r w:rsidR="003E70E6">
        <w:rPr>
          <w:rFonts w:ascii="Times New Roman" w:hAnsi="Times New Roman"/>
          <w:i/>
          <w:sz w:val="18"/>
          <w:szCs w:val="18"/>
        </w:rPr>
        <w:t xml:space="preserve"> </w:t>
      </w:r>
    </w:p>
    <w:p w14:paraId="0FB5CCB1" w14:textId="77777777" w:rsidR="00F15EB8" w:rsidRDefault="00F15EB8" w:rsidP="00C753F2">
      <w:pPr>
        <w:ind w:left="490" w:hanging="28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4CEEDED1" w14:textId="216B2F57" w:rsidR="00A22FBD" w:rsidRPr="005A2ABE" w:rsidRDefault="00A22FBD" w:rsidP="00A22FBD">
      <w:pPr>
        <w:numPr>
          <w:ilvl w:val="0"/>
          <w:numId w:val="26"/>
        </w:numPr>
        <w:contextualSpacing/>
        <w:jc w:val="both"/>
        <w:rPr>
          <w:rFonts w:ascii="Times New Roman" w:hAnsi="Times New Roman"/>
        </w:rPr>
      </w:pPr>
      <w:r w:rsidRPr="005A2ABE">
        <w:rPr>
          <w:rFonts w:ascii="Times New Roman" w:hAnsi="Times New Roman"/>
        </w:rPr>
        <w:t xml:space="preserve">Doložení </w:t>
      </w:r>
      <w:r>
        <w:rPr>
          <w:rFonts w:ascii="Times New Roman" w:hAnsi="Times New Roman"/>
        </w:rPr>
        <w:t>dokumentů prokazujících užívací právo ke stávajícímu obydlí žadatele (</w:t>
      </w:r>
      <w:r w:rsidR="00C8455A" w:rsidRPr="00C8455A">
        <w:rPr>
          <w:rFonts w:ascii="Times New Roman" w:hAnsi="Times New Roman"/>
        </w:rPr>
        <w:t>nájemní či podnájemní smlouva</w:t>
      </w:r>
      <w:r w:rsidR="00C8455A">
        <w:rPr>
          <w:rFonts w:ascii="Times New Roman" w:hAnsi="Times New Roman"/>
        </w:rPr>
        <w:t>,</w:t>
      </w:r>
      <w:r w:rsidR="00C8455A" w:rsidRPr="00C8455A">
        <w:rPr>
          <w:rFonts w:ascii="Times New Roman" w:hAnsi="Times New Roman"/>
        </w:rPr>
        <w:t xml:space="preserve"> evidenční list, pokud jím </w:t>
      </w:r>
      <w:r w:rsidR="00C8455A">
        <w:rPr>
          <w:rFonts w:ascii="Times New Roman" w:hAnsi="Times New Roman"/>
        </w:rPr>
        <w:t>nájemce</w:t>
      </w:r>
      <w:r w:rsidR="00C8455A" w:rsidRPr="00C8455A">
        <w:rPr>
          <w:rFonts w:ascii="Times New Roman" w:hAnsi="Times New Roman"/>
        </w:rPr>
        <w:t xml:space="preserve"> </w:t>
      </w:r>
      <w:proofErr w:type="gramStart"/>
      <w:r w:rsidR="00C8455A" w:rsidRPr="00C8455A">
        <w:rPr>
          <w:rFonts w:ascii="Times New Roman" w:hAnsi="Times New Roman"/>
        </w:rPr>
        <w:t>disponuje</w:t>
      </w:r>
      <w:r w:rsidR="00C8455A">
        <w:rPr>
          <w:rFonts w:ascii="Times New Roman" w:hAnsi="Times New Roman"/>
        </w:rPr>
        <w:t>,</w:t>
      </w:r>
      <w:proofErr w:type="gramEnd"/>
      <w:r w:rsidR="00C8455A" w:rsidRPr="00C8455A">
        <w:rPr>
          <w:rFonts w:ascii="Times New Roman" w:hAnsi="Times New Roman"/>
        </w:rPr>
        <w:t xml:space="preserve"> atp.</w:t>
      </w:r>
      <w:r>
        <w:rPr>
          <w:rFonts w:ascii="Times New Roman" w:hAnsi="Times New Roman"/>
        </w:rPr>
        <w:t>)</w:t>
      </w:r>
      <w:r w:rsidRPr="005A2ABE">
        <w:rPr>
          <w:rFonts w:ascii="Times New Roman" w:hAnsi="Times New Roman"/>
        </w:rPr>
        <w:t>.</w:t>
      </w:r>
    </w:p>
    <w:p w14:paraId="02E6E83F" w14:textId="77777777" w:rsidR="00A22FBD" w:rsidRDefault="00A22FBD" w:rsidP="00A22FBD">
      <w:pPr>
        <w:numPr>
          <w:ilvl w:val="0"/>
          <w:numId w:val="26"/>
        </w:numPr>
        <w:contextualSpacing/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 xml:space="preserve">Doložení </w:t>
      </w:r>
      <w:r>
        <w:rPr>
          <w:rFonts w:ascii="Times New Roman" w:hAnsi="Times New Roman"/>
        </w:rPr>
        <w:t>dokumentů prokazujících řádné plnění povinností ve vztahu ke stávajícímu obydlí žadatele (potvrzení pronajímatele o řádných úhradách nájemného, výpis z účtu prokazující řádné placení plateb za užívání stávajícího obydlí atp.).</w:t>
      </w:r>
    </w:p>
    <w:p w14:paraId="27082AA0" w14:textId="77777777" w:rsidR="003C08BB" w:rsidRDefault="003C08BB" w:rsidP="003C08BB">
      <w:pPr>
        <w:ind w:left="720"/>
        <w:contextualSpacing/>
        <w:jc w:val="both"/>
        <w:rPr>
          <w:rFonts w:ascii="Times New Roman" w:hAnsi="Times New Roman"/>
        </w:rPr>
      </w:pPr>
    </w:p>
    <w:p w14:paraId="7171F4D9" w14:textId="61490655" w:rsidR="003C08BB" w:rsidRPr="00B0002F" w:rsidRDefault="003C08BB" w:rsidP="003C08BB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 případě dílčího nesplnění vstupních kritérií může v případech zvláštního zřetele hodných RMČ rozhodnout o udělení výjimky a žádost schválit.</w:t>
      </w:r>
      <w:r w:rsidR="00F427C6" w:rsidRPr="00F427C6">
        <w:rPr>
          <w:rFonts w:ascii="Times New Roman" w:hAnsi="Times New Roman"/>
        </w:rPr>
        <w:t xml:space="preserve"> </w:t>
      </w:r>
      <w:r w:rsidR="00F427C6">
        <w:rPr>
          <w:rFonts w:ascii="Times New Roman" w:hAnsi="Times New Roman"/>
        </w:rPr>
        <w:t xml:space="preserve">Zejména v případech nesplnění kritéria pod písm. </w:t>
      </w:r>
      <w:r w:rsidR="00C147E1">
        <w:rPr>
          <w:rFonts w:ascii="Times New Roman" w:hAnsi="Times New Roman"/>
        </w:rPr>
        <w:t>e</w:t>
      </w:r>
      <w:r w:rsidR="00F427C6">
        <w:rPr>
          <w:rFonts w:ascii="Times New Roman" w:hAnsi="Times New Roman"/>
        </w:rPr>
        <w:t>)</w:t>
      </w:r>
      <w:r w:rsidR="00C147E1">
        <w:rPr>
          <w:rFonts w:ascii="Times New Roman" w:hAnsi="Times New Roman"/>
          <w:color w:val="FF0000"/>
        </w:rPr>
        <w:t xml:space="preserve"> </w:t>
      </w:r>
      <w:r w:rsidR="00F427C6">
        <w:rPr>
          <w:rFonts w:ascii="Times New Roman" w:hAnsi="Times New Roman"/>
        </w:rPr>
        <w:t>je možné při schválení výjimky uzavření smlouvy za základní nájemné.</w:t>
      </w:r>
    </w:p>
    <w:p w14:paraId="7F5816DC" w14:textId="30B27995" w:rsidR="003C08BB" w:rsidRDefault="003C08BB" w:rsidP="003C08BB">
      <w:pPr>
        <w:contextualSpacing/>
        <w:jc w:val="both"/>
        <w:rPr>
          <w:rFonts w:ascii="Times New Roman" w:hAnsi="Times New Roman"/>
        </w:rPr>
      </w:pPr>
    </w:p>
    <w:p w14:paraId="49EF079E" w14:textId="10DBB43E" w:rsidR="0082709A" w:rsidRPr="0090028D" w:rsidRDefault="0082709A" w:rsidP="003C08BB">
      <w:pPr>
        <w:contextualSpacing/>
        <w:jc w:val="both"/>
        <w:rPr>
          <w:rFonts w:ascii="Times New Roman" w:hAnsi="Times New Roman"/>
        </w:rPr>
      </w:pPr>
      <w:r w:rsidRPr="00871163">
        <w:rPr>
          <w:rFonts w:ascii="Times New Roman" w:hAnsi="Times New Roman"/>
          <w:b/>
        </w:rPr>
        <w:t xml:space="preserve">Splnění </w:t>
      </w:r>
      <w:r>
        <w:rPr>
          <w:rFonts w:ascii="Times New Roman" w:hAnsi="Times New Roman"/>
          <w:b/>
        </w:rPr>
        <w:t>všech</w:t>
      </w:r>
      <w:r w:rsidRPr="00871163">
        <w:rPr>
          <w:rFonts w:ascii="Times New Roman" w:hAnsi="Times New Roman"/>
          <w:b/>
        </w:rPr>
        <w:t xml:space="preserve"> podmínek a podání příslušné žádosti nezakládá právní nárok na poskytnutí bytu</w:t>
      </w:r>
      <w:r w:rsidR="00A22FBD">
        <w:rPr>
          <w:rFonts w:ascii="Times New Roman" w:hAnsi="Times New Roman"/>
          <w:b/>
        </w:rPr>
        <w:t>.</w:t>
      </w:r>
      <w:r w:rsidR="00921FC5" w:rsidRPr="00921FC5">
        <w:rPr>
          <w:rFonts w:ascii="Times New Roman" w:hAnsi="Times New Roman"/>
          <w:b/>
        </w:rPr>
        <w:t xml:space="preserve"> </w:t>
      </w:r>
      <w:r w:rsidR="00921FC5">
        <w:rPr>
          <w:rFonts w:ascii="Times New Roman" w:hAnsi="Times New Roman"/>
          <w:b/>
        </w:rPr>
        <w:t>Pokud žadatel ve své žádosti uvede nepravdivé údaje, bude jeho žádost odmítnuta.</w:t>
      </w:r>
    </w:p>
    <w:p w14:paraId="72B68277" w14:textId="73CC097B" w:rsidR="00D02446" w:rsidRPr="00114AA5" w:rsidRDefault="002125BD" w:rsidP="00D02446">
      <w:pPr>
        <w:pStyle w:val="Nadpis2"/>
        <w:jc w:val="both"/>
        <w:rPr>
          <w:rFonts w:cs="Calibri"/>
        </w:rPr>
      </w:pPr>
      <w:r>
        <w:t>4</w:t>
      </w:r>
      <w:r w:rsidR="00A91688" w:rsidRPr="00114AA5">
        <w:t xml:space="preserve">. 2. </w:t>
      </w:r>
      <w:r w:rsidR="00D02446" w:rsidRPr="00114AA5">
        <w:rPr>
          <w:rFonts w:cs="Calibri"/>
        </w:rPr>
        <w:t xml:space="preserve">Postup schvalování </w:t>
      </w:r>
      <w:r w:rsidR="00881C2D" w:rsidRPr="00114AA5">
        <w:t>žádosti</w:t>
      </w:r>
    </w:p>
    <w:p w14:paraId="5EB80B16" w14:textId="4E3D699F" w:rsidR="00D02446" w:rsidRPr="007F2548" w:rsidRDefault="00B6238C" w:rsidP="00D02446">
      <w:pPr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Žadatel</w:t>
      </w:r>
      <w:r w:rsidR="00D02446" w:rsidRPr="007F2548">
        <w:rPr>
          <w:rFonts w:ascii="Times New Roman" w:hAnsi="Times New Roman"/>
        </w:rPr>
        <w:t xml:space="preserve"> vyplní žádost na předepsaném formuláři. </w:t>
      </w:r>
    </w:p>
    <w:p w14:paraId="558E2E92" w14:textId="4A0750AC" w:rsidR="0034384F" w:rsidRPr="00F43926" w:rsidRDefault="0034384F" w:rsidP="00F43926">
      <w:pPr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 w:rsidRPr="007F2548">
        <w:rPr>
          <w:rFonts w:ascii="Times New Roman" w:hAnsi="Times New Roman"/>
        </w:rPr>
        <w:t xml:space="preserve">Součástí žádosti jsou rovněž přílohy (jejich seznam </w:t>
      </w:r>
      <w:r w:rsidR="0015516F">
        <w:rPr>
          <w:rFonts w:ascii="Times New Roman" w:hAnsi="Times New Roman"/>
        </w:rPr>
        <w:t>je</w:t>
      </w:r>
      <w:r w:rsidR="0015516F" w:rsidRPr="007F2548">
        <w:rPr>
          <w:rFonts w:ascii="Times New Roman" w:hAnsi="Times New Roman"/>
        </w:rPr>
        <w:t xml:space="preserve"> </w:t>
      </w:r>
      <w:r w:rsidRPr="007F2548">
        <w:rPr>
          <w:rFonts w:ascii="Times New Roman" w:hAnsi="Times New Roman"/>
        </w:rPr>
        <w:t>na formuláři uveden): průkaz ZTP/P</w:t>
      </w:r>
      <w:r w:rsidR="008D0D61">
        <w:rPr>
          <w:rFonts w:ascii="Times New Roman" w:hAnsi="Times New Roman"/>
        </w:rPr>
        <w:t xml:space="preserve"> nebo ZTP</w:t>
      </w:r>
      <w:r w:rsidR="00F43926">
        <w:rPr>
          <w:rFonts w:ascii="Times New Roman" w:hAnsi="Times New Roman"/>
        </w:rPr>
        <w:t xml:space="preserve"> nebo potvrzení o invaliditě III. stupně</w:t>
      </w:r>
      <w:r w:rsidRPr="00F43926">
        <w:rPr>
          <w:rFonts w:ascii="Times New Roman" w:hAnsi="Times New Roman"/>
        </w:rPr>
        <w:t>, důchodový výměr (příp. důchodové výměry), potvrzení o výši příjmů, nájemní smlouva, evidenční list, příslušná vyjádření stávajícího pronajímatele</w:t>
      </w:r>
      <w:r w:rsidR="00A920C8" w:rsidRPr="00F43926">
        <w:rPr>
          <w:rFonts w:ascii="Times New Roman" w:hAnsi="Times New Roman"/>
        </w:rPr>
        <w:t>.</w:t>
      </w:r>
    </w:p>
    <w:p w14:paraId="4A9D803D" w14:textId="426CBE80" w:rsidR="00AD78F0" w:rsidRPr="0090028D" w:rsidRDefault="00AE2E71" w:rsidP="00D0244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AD78F0" w:rsidRPr="0090028D">
        <w:rPr>
          <w:rFonts w:ascii="Times New Roman" w:hAnsi="Times New Roman"/>
        </w:rPr>
        <w:t xml:space="preserve">ytové oddělení doručenou žádost o byt zkontroluje a v případě, že nebyly doloženy všechny požadované dokumenty, vyzve </w:t>
      </w:r>
      <w:r w:rsidR="00B6238C">
        <w:rPr>
          <w:rFonts w:ascii="Times New Roman" w:hAnsi="Times New Roman"/>
        </w:rPr>
        <w:t>žadatele</w:t>
      </w:r>
      <w:r w:rsidR="00AD78F0" w:rsidRPr="0090028D">
        <w:rPr>
          <w:rFonts w:ascii="Times New Roman" w:hAnsi="Times New Roman"/>
        </w:rPr>
        <w:t xml:space="preserve"> k jejich doplnění. </w:t>
      </w:r>
      <w:r w:rsidR="00A920C8">
        <w:rPr>
          <w:rFonts w:ascii="Times New Roman" w:hAnsi="Times New Roman"/>
        </w:rPr>
        <w:t>Jestliže</w:t>
      </w:r>
      <w:r w:rsidR="00AD78F0" w:rsidRPr="0090028D">
        <w:rPr>
          <w:rFonts w:ascii="Times New Roman" w:hAnsi="Times New Roman"/>
        </w:rPr>
        <w:t xml:space="preserve"> </w:t>
      </w:r>
      <w:r w:rsidR="00B6238C">
        <w:rPr>
          <w:rFonts w:ascii="Times New Roman" w:hAnsi="Times New Roman"/>
        </w:rPr>
        <w:t>žadatel</w:t>
      </w:r>
      <w:r w:rsidR="00AD78F0" w:rsidRPr="0090028D">
        <w:rPr>
          <w:rFonts w:ascii="Times New Roman" w:hAnsi="Times New Roman"/>
        </w:rPr>
        <w:t xml:space="preserve"> ve lhůtě </w:t>
      </w:r>
      <w:r w:rsidR="00B34172">
        <w:rPr>
          <w:rFonts w:ascii="Times New Roman" w:hAnsi="Times New Roman"/>
        </w:rPr>
        <w:t>15</w:t>
      </w:r>
      <w:r w:rsidR="00B34172" w:rsidRPr="0090028D">
        <w:rPr>
          <w:rFonts w:ascii="Times New Roman" w:hAnsi="Times New Roman"/>
        </w:rPr>
        <w:t xml:space="preserve"> </w:t>
      </w:r>
      <w:r w:rsidR="00AD78F0" w:rsidRPr="0090028D">
        <w:rPr>
          <w:rFonts w:ascii="Times New Roman" w:hAnsi="Times New Roman"/>
        </w:rPr>
        <w:t xml:space="preserve">dnů dokumenty nedoplní, bude o </w:t>
      </w:r>
      <w:r w:rsidR="00881C2D">
        <w:rPr>
          <w:rFonts w:ascii="Times New Roman" w:hAnsi="Times New Roman"/>
        </w:rPr>
        <w:t>odmítnutí</w:t>
      </w:r>
      <w:r w:rsidR="00881C2D" w:rsidRPr="0090028D">
        <w:rPr>
          <w:rFonts w:ascii="Times New Roman" w:hAnsi="Times New Roman"/>
        </w:rPr>
        <w:t xml:space="preserve"> </w:t>
      </w:r>
      <w:r w:rsidR="00AD78F0" w:rsidRPr="0090028D">
        <w:rPr>
          <w:rFonts w:ascii="Times New Roman" w:hAnsi="Times New Roman"/>
        </w:rPr>
        <w:t>žádosti informován pověřeným zástupcem MČ Praha 2</w:t>
      </w:r>
      <w:r w:rsidR="003903EB">
        <w:rPr>
          <w:rFonts w:ascii="Times New Roman" w:hAnsi="Times New Roman"/>
        </w:rPr>
        <w:t xml:space="preserve"> pro oblast bytovou</w:t>
      </w:r>
    </w:p>
    <w:p w14:paraId="174D7EE7" w14:textId="68536178" w:rsidR="00F723E2" w:rsidRPr="00E1309F" w:rsidRDefault="00F723E2" w:rsidP="00F723E2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</w:rPr>
      </w:pPr>
      <w:r w:rsidRPr="007F2548">
        <w:rPr>
          <w:rFonts w:ascii="Times New Roman" w:hAnsi="Times New Roman"/>
        </w:rPr>
        <w:t>Pokud nedojde k </w:t>
      </w:r>
      <w:r>
        <w:rPr>
          <w:rFonts w:ascii="Times New Roman" w:hAnsi="Times New Roman"/>
        </w:rPr>
        <w:t>odmítnutí</w:t>
      </w:r>
      <w:r w:rsidRPr="007F2548">
        <w:rPr>
          <w:rFonts w:ascii="Times New Roman" w:hAnsi="Times New Roman"/>
        </w:rPr>
        <w:t xml:space="preserve"> žádosti dle předchozího bodu, bude žádost postoupena k projednání bytové komisi</w:t>
      </w:r>
      <w:r>
        <w:rPr>
          <w:rFonts w:ascii="Times New Roman" w:hAnsi="Times New Roman"/>
        </w:rPr>
        <w:t xml:space="preserve"> RMČ</w:t>
      </w:r>
      <w:r w:rsidRPr="00E1309F">
        <w:rPr>
          <w:rFonts w:ascii="Times New Roman" w:hAnsi="Times New Roman"/>
        </w:rPr>
        <w:t>, která kladná doporučení postoupí bytovému oddělení</w:t>
      </w:r>
      <w:r w:rsidR="00A22FBD">
        <w:rPr>
          <w:rFonts w:ascii="Times New Roman" w:hAnsi="Times New Roman"/>
        </w:rPr>
        <w:t>;</w:t>
      </w:r>
      <w:r w:rsidRPr="00E1309F">
        <w:rPr>
          <w:rFonts w:ascii="Times New Roman" w:hAnsi="Times New Roman"/>
        </w:rPr>
        <w:t xml:space="preserve"> záporná a nerozhodnutá k projednání RMČ.</w:t>
      </w:r>
    </w:p>
    <w:p w14:paraId="04FF7191" w14:textId="17333F26" w:rsidR="00D02446" w:rsidRPr="00E63694" w:rsidRDefault="00D02446" w:rsidP="00D02446">
      <w:pPr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 xml:space="preserve">Bytové oddělení vyhledá </w:t>
      </w:r>
      <w:r w:rsidR="00236610">
        <w:rPr>
          <w:rFonts w:ascii="Times New Roman" w:hAnsi="Times New Roman"/>
        </w:rPr>
        <w:t xml:space="preserve">schválenému </w:t>
      </w:r>
      <w:r w:rsidR="00B6238C">
        <w:rPr>
          <w:rFonts w:ascii="Times New Roman" w:hAnsi="Times New Roman"/>
        </w:rPr>
        <w:t>žadateli</w:t>
      </w:r>
      <w:r w:rsidR="00236610">
        <w:rPr>
          <w:rFonts w:ascii="Times New Roman" w:hAnsi="Times New Roman"/>
        </w:rPr>
        <w:t xml:space="preserve"> </w:t>
      </w:r>
      <w:r w:rsidRPr="0090028D">
        <w:rPr>
          <w:rFonts w:ascii="Times New Roman" w:hAnsi="Times New Roman"/>
        </w:rPr>
        <w:t>vhodný byt</w:t>
      </w:r>
      <w:r w:rsidRPr="00E63694">
        <w:rPr>
          <w:rFonts w:ascii="Times New Roman" w:hAnsi="Times New Roman"/>
        </w:rPr>
        <w:t>.</w:t>
      </w:r>
      <w:r w:rsidR="00E63694">
        <w:rPr>
          <w:rFonts w:ascii="Times New Roman" w:hAnsi="Times New Roman"/>
        </w:rPr>
        <w:t xml:space="preserve"> </w:t>
      </w:r>
      <w:r w:rsidRPr="00E63694">
        <w:rPr>
          <w:rFonts w:ascii="Times New Roman" w:hAnsi="Times New Roman"/>
        </w:rPr>
        <w:t>(</w:t>
      </w:r>
      <w:r w:rsidR="00E63694">
        <w:rPr>
          <w:rFonts w:ascii="Times New Roman" w:hAnsi="Times New Roman"/>
        </w:rPr>
        <w:t>M</w:t>
      </w:r>
      <w:r w:rsidRPr="00E63694">
        <w:rPr>
          <w:rFonts w:ascii="Times New Roman" w:hAnsi="Times New Roman"/>
        </w:rPr>
        <w:t xml:space="preserve">ožné jsou maximálně tři nabídky, které v rámci možností odpovídají požadavkům </w:t>
      </w:r>
      <w:r w:rsidR="00B6238C">
        <w:rPr>
          <w:rFonts w:ascii="Times New Roman" w:hAnsi="Times New Roman"/>
        </w:rPr>
        <w:t>žadatele</w:t>
      </w:r>
      <w:r w:rsidRPr="00E63694">
        <w:rPr>
          <w:rFonts w:ascii="Times New Roman" w:hAnsi="Times New Roman"/>
        </w:rPr>
        <w:t xml:space="preserve"> a jsou rovněž přiměřené jeho zdravotnímu stavu</w:t>
      </w:r>
      <w:r w:rsidR="00E63694">
        <w:rPr>
          <w:rFonts w:ascii="Times New Roman" w:hAnsi="Times New Roman"/>
        </w:rPr>
        <w:t>.</w:t>
      </w:r>
      <w:r w:rsidRPr="00E63694">
        <w:rPr>
          <w:rFonts w:ascii="Times New Roman" w:hAnsi="Times New Roman"/>
        </w:rPr>
        <w:t>)</w:t>
      </w:r>
      <w:r w:rsidR="00BA448A">
        <w:rPr>
          <w:rFonts w:ascii="Times New Roman" w:hAnsi="Times New Roman"/>
        </w:rPr>
        <w:t xml:space="preserve"> Při odmítnutí třetího nabídnutého bytu bude </w:t>
      </w:r>
      <w:r w:rsidR="00B6238C">
        <w:rPr>
          <w:rFonts w:ascii="Times New Roman" w:hAnsi="Times New Roman"/>
        </w:rPr>
        <w:t>žadatel</w:t>
      </w:r>
      <w:r w:rsidR="00BA448A">
        <w:rPr>
          <w:rFonts w:ascii="Times New Roman" w:hAnsi="Times New Roman"/>
        </w:rPr>
        <w:t xml:space="preserve"> vyřazen z evidence </w:t>
      </w:r>
      <w:r w:rsidR="000539C6">
        <w:rPr>
          <w:rFonts w:ascii="Times New Roman" w:hAnsi="Times New Roman"/>
        </w:rPr>
        <w:t xml:space="preserve">schválených </w:t>
      </w:r>
      <w:r w:rsidR="00B6238C">
        <w:rPr>
          <w:rFonts w:ascii="Times New Roman" w:hAnsi="Times New Roman"/>
        </w:rPr>
        <w:t>žadatelů</w:t>
      </w:r>
      <w:r w:rsidR="00BA448A">
        <w:rPr>
          <w:rFonts w:ascii="Times New Roman" w:hAnsi="Times New Roman"/>
        </w:rPr>
        <w:t xml:space="preserve"> o nájem bytu. </w:t>
      </w:r>
      <w:r w:rsidR="009B2617">
        <w:rPr>
          <w:rFonts w:ascii="Times New Roman" w:hAnsi="Times New Roman"/>
        </w:rPr>
        <w:t>O vyřazení rozhodne pověřený zástupce</w:t>
      </w:r>
      <w:r w:rsidR="009B2617" w:rsidRPr="0090028D">
        <w:rPr>
          <w:rFonts w:ascii="Times New Roman" w:hAnsi="Times New Roman"/>
        </w:rPr>
        <w:t xml:space="preserve"> MČ Praha 2</w:t>
      </w:r>
      <w:r w:rsidR="003903EB">
        <w:rPr>
          <w:rFonts w:ascii="Times New Roman" w:hAnsi="Times New Roman"/>
        </w:rPr>
        <w:t xml:space="preserve"> pro oblast bytovou</w:t>
      </w:r>
      <w:r w:rsidR="009B2617">
        <w:rPr>
          <w:rFonts w:ascii="Times New Roman" w:hAnsi="Times New Roman"/>
        </w:rPr>
        <w:t xml:space="preserve">. </w:t>
      </w:r>
      <w:r w:rsidR="00BA448A" w:rsidRPr="00AA1B1B">
        <w:rPr>
          <w:rFonts w:ascii="Times New Roman" w:hAnsi="Times New Roman"/>
        </w:rPr>
        <w:t xml:space="preserve">Opakované podání žádosti je v tomto případě možno nejdříve po uplynutí </w:t>
      </w:r>
      <w:r w:rsidR="00D27B66">
        <w:rPr>
          <w:rFonts w:ascii="Times New Roman" w:hAnsi="Times New Roman"/>
        </w:rPr>
        <w:t>3</w:t>
      </w:r>
      <w:r w:rsidR="00BA448A" w:rsidRPr="00AA1B1B">
        <w:rPr>
          <w:rFonts w:ascii="Times New Roman" w:hAnsi="Times New Roman"/>
        </w:rPr>
        <w:t xml:space="preserve"> let ode dne vyřazení z evidence.   </w:t>
      </w:r>
    </w:p>
    <w:p w14:paraId="56B47408" w14:textId="4FACEFE8" w:rsidR="00D02446" w:rsidRDefault="00A920C8" w:rsidP="00D02446">
      <w:pPr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Když bude </w:t>
      </w:r>
      <w:r w:rsidR="00D02446" w:rsidRPr="0090028D">
        <w:rPr>
          <w:rFonts w:ascii="Times New Roman" w:hAnsi="Times New Roman"/>
        </w:rPr>
        <w:t xml:space="preserve">nabízený byt </w:t>
      </w:r>
      <w:r w:rsidR="00B6238C">
        <w:rPr>
          <w:rFonts w:ascii="Times New Roman" w:hAnsi="Times New Roman"/>
        </w:rPr>
        <w:t>žadateli</w:t>
      </w:r>
      <w:r w:rsidR="00D02446" w:rsidRPr="0090028D">
        <w:rPr>
          <w:rFonts w:ascii="Times New Roman" w:hAnsi="Times New Roman"/>
        </w:rPr>
        <w:t xml:space="preserve"> vyhovovat, rozhodne </w:t>
      </w:r>
      <w:r w:rsidR="00F723E2">
        <w:rPr>
          <w:rFonts w:ascii="Times New Roman" w:hAnsi="Times New Roman"/>
        </w:rPr>
        <w:t>R</w:t>
      </w:r>
      <w:r w:rsidR="00D02446" w:rsidRPr="0090028D">
        <w:rPr>
          <w:rFonts w:ascii="Times New Roman" w:hAnsi="Times New Roman"/>
        </w:rPr>
        <w:t xml:space="preserve">MČ Praha </w:t>
      </w:r>
      <w:r w:rsidR="00F723E2">
        <w:rPr>
          <w:rFonts w:ascii="Times New Roman" w:hAnsi="Times New Roman"/>
        </w:rPr>
        <w:t xml:space="preserve">2 </w:t>
      </w:r>
      <w:r w:rsidR="00D02446" w:rsidRPr="0090028D">
        <w:rPr>
          <w:rFonts w:ascii="Times New Roman" w:hAnsi="Times New Roman"/>
        </w:rPr>
        <w:t>o</w:t>
      </w:r>
      <w:r w:rsidR="007E5794">
        <w:rPr>
          <w:rFonts w:ascii="Times New Roman" w:hAnsi="Times New Roman"/>
        </w:rPr>
        <w:t> </w:t>
      </w:r>
      <w:r w:rsidR="00D02446" w:rsidRPr="0090028D">
        <w:rPr>
          <w:rFonts w:ascii="Times New Roman" w:hAnsi="Times New Roman"/>
        </w:rPr>
        <w:t>uzavření nájemní smlouvy k</w:t>
      </w:r>
      <w:r w:rsidR="00B6238C">
        <w:rPr>
          <w:rFonts w:ascii="Times New Roman" w:hAnsi="Times New Roman"/>
        </w:rPr>
        <w:t> </w:t>
      </w:r>
      <w:r w:rsidR="00D02446" w:rsidRPr="0090028D">
        <w:rPr>
          <w:rFonts w:ascii="Times New Roman" w:hAnsi="Times New Roman"/>
        </w:rPr>
        <w:t>bytu</w:t>
      </w:r>
      <w:r w:rsidR="00B6238C">
        <w:rPr>
          <w:rFonts w:ascii="Times New Roman" w:hAnsi="Times New Roman"/>
        </w:rPr>
        <w:t>.</w:t>
      </w:r>
      <w:r w:rsidR="00D02446" w:rsidRPr="0090028D">
        <w:rPr>
          <w:rFonts w:ascii="Times New Roman" w:hAnsi="Times New Roman"/>
        </w:rPr>
        <w:t xml:space="preserve"> </w:t>
      </w:r>
    </w:p>
    <w:p w14:paraId="65AE9CAF" w14:textId="77777777" w:rsidR="00A22FBD" w:rsidRPr="0090028D" w:rsidRDefault="00A22FBD" w:rsidP="00A22FBD">
      <w:pPr>
        <w:ind w:left="720"/>
        <w:contextualSpacing/>
        <w:jc w:val="both"/>
        <w:rPr>
          <w:rFonts w:ascii="Times New Roman" w:hAnsi="Times New Roman"/>
        </w:rPr>
      </w:pPr>
    </w:p>
    <w:p w14:paraId="63D44520" w14:textId="7594A20D" w:rsidR="00520EB2" w:rsidRPr="00114AA5" w:rsidRDefault="002125BD" w:rsidP="00520EB2">
      <w:pPr>
        <w:pStyle w:val="Nadpis2"/>
        <w:jc w:val="both"/>
      </w:pPr>
      <w:r>
        <w:t>4</w:t>
      </w:r>
      <w:r w:rsidR="00A91688" w:rsidRPr="00114AA5">
        <w:t xml:space="preserve">. 3. </w:t>
      </w:r>
      <w:r w:rsidR="00520EB2" w:rsidRPr="00114AA5">
        <w:t>Stanovení velikosti bytu</w:t>
      </w:r>
    </w:p>
    <w:p w14:paraId="616CBDE1" w14:textId="06541202" w:rsidR="00520EB2" w:rsidRDefault="00520EB2" w:rsidP="00520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Míra podpory je identická pro </w:t>
      </w:r>
      <w:r w:rsidR="00B6238C">
        <w:rPr>
          <w:rFonts w:ascii="Times New Roman" w:hAnsi="Times New Roman"/>
        </w:rPr>
        <w:t>žadatele</w:t>
      </w:r>
      <w:r>
        <w:rPr>
          <w:rFonts w:ascii="Times New Roman" w:hAnsi="Times New Roman"/>
        </w:rPr>
        <w:t>, kteří v dané době bydlí v obecním bytě, tak i</w:t>
      </w:r>
      <w:r w:rsidR="007E5794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pro </w:t>
      </w:r>
      <w:r w:rsidR="00B6238C">
        <w:rPr>
          <w:rFonts w:ascii="Times New Roman" w:hAnsi="Times New Roman"/>
        </w:rPr>
        <w:t>žadatele</w:t>
      </w:r>
      <w:r w:rsidR="00D05D3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kteří bydlí v domech soukromých majitelů. Všichni </w:t>
      </w:r>
      <w:r w:rsidR="008C4682">
        <w:rPr>
          <w:rFonts w:ascii="Times New Roman" w:hAnsi="Times New Roman"/>
        </w:rPr>
        <w:t xml:space="preserve">zájemci </w:t>
      </w:r>
      <w:r>
        <w:rPr>
          <w:rFonts w:ascii="Times New Roman" w:hAnsi="Times New Roman"/>
        </w:rPr>
        <w:t>splňující vstupní kritéria mohou žádat o byt</w:t>
      </w:r>
      <w:r w:rsidR="007E6B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přiměřené velikosti</w:t>
      </w:r>
      <w:r w:rsidR="007E6B34" w:rsidRPr="00AA1B1B">
        <w:rPr>
          <w:rFonts w:ascii="Times New Roman" w:hAnsi="Times New Roman"/>
        </w:rPr>
        <w:t xml:space="preserve">. Velikost bytu bude řešena individuálně, podle konkrétních potřeb a druhu postižení. </w:t>
      </w:r>
      <w:r>
        <w:rPr>
          <w:rFonts w:ascii="Times New Roman" w:hAnsi="Times New Roman"/>
        </w:rPr>
        <w:t xml:space="preserve"> </w:t>
      </w:r>
    </w:p>
    <w:p w14:paraId="6CA6862A" w14:textId="77777777" w:rsidR="00A22FBD" w:rsidRDefault="00A22FBD" w:rsidP="00520EB2">
      <w:pPr>
        <w:jc w:val="both"/>
        <w:rPr>
          <w:rFonts w:ascii="Times New Roman" w:hAnsi="Times New Roman"/>
        </w:rPr>
      </w:pPr>
    </w:p>
    <w:p w14:paraId="23BD581A" w14:textId="6219BBFD" w:rsidR="00520EB2" w:rsidRPr="00114AA5" w:rsidRDefault="002125BD" w:rsidP="00520EB2">
      <w:pPr>
        <w:pStyle w:val="Nadpis2"/>
        <w:jc w:val="both"/>
        <w:rPr>
          <w:rFonts w:cs="Calibri"/>
        </w:rPr>
      </w:pPr>
      <w:r>
        <w:t>4</w:t>
      </w:r>
      <w:r w:rsidR="00A91688" w:rsidRPr="00114AA5">
        <w:t xml:space="preserve">. 4. </w:t>
      </w:r>
      <w:r w:rsidR="00520EB2" w:rsidRPr="00114AA5">
        <w:rPr>
          <w:rFonts w:cs="Calibri"/>
        </w:rPr>
        <w:t>Výše náj</w:t>
      </w:r>
      <w:r w:rsidR="00AD78F0" w:rsidRPr="00114AA5">
        <w:rPr>
          <w:rFonts w:cs="Calibri"/>
        </w:rPr>
        <w:t>emného</w:t>
      </w:r>
    </w:p>
    <w:p w14:paraId="31E99E7C" w14:textId="1A38E21E" w:rsidR="00520EB2" w:rsidRPr="0090028D" w:rsidRDefault="00F427C6" w:rsidP="00520E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Výše nájemného vychází ze základního nájemného. V případě přiznání nároku na snížené nájemné je s</w:t>
      </w:r>
      <w:r w:rsidR="00520EB2" w:rsidRPr="0090028D">
        <w:rPr>
          <w:rFonts w:ascii="Times New Roman" w:hAnsi="Times New Roman"/>
        </w:rPr>
        <w:t xml:space="preserve">nížené nájemné vypočteno tak, že je uplatněna procentní sleva oproti </w:t>
      </w:r>
      <w:r>
        <w:rPr>
          <w:rFonts w:ascii="Times New Roman" w:hAnsi="Times New Roman"/>
        </w:rPr>
        <w:t>výši</w:t>
      </w:r>
      <w:r w:rsidRPr="0090028D">
        <w:rPr>
          <w:rFonts w:ascii="Times New Roman" w:hAnsi="Times New Roman"/>
        </w:rPr>
        <w:t xml:space="preserve"> </w:t>
      </w:r>
      <w:r w:rsidR="00533598" w:rsidRPr="0090028D">
        <w:rPr>
          <w:rFonts w:ascii="Times New Roman" w:hAnsi="Times New Roman"/>
        </w:rPr>
        <w:t xml:space="preserve">základního </w:t>
      </w:r>
      <w:r w:rsidR="00520EB2" w:rsidRPr="0090028D">
        <w:rPr>
          <w:rFonts w:ascii="Times New Roman" w:hAnsi="Times New Roman"/>
        </w:rPr>
        <w:t xml:space="preserve">nájemného. </w:t>
      </w:r>
    </w:p>
    <w:p w14:paraId="6A71C7FF" w14:textId="77777777" w:rsidR="00520EB2" w:rsidRPr="0090028D" w:rsidRDefault="00520EB2" w:rsidP="00520EB2">
      <w:pPr>
        <w:jc w:val="both"/>
        <w:rPr>
          <w:rFonts w:ascii="Times New Roman" w:hAnsi="Times New Roman"/>
        </w:rPr>
      </w:pPr>
    </w:p>
    <w:p w14:paraId="2A127062" w14:textId="53709736" w:rsidR="00520EB2" w:rsidRPr="0090028D" w:rsidRDefault="00520EB2" w:rsidP="00520EB2">
      <w:pPr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 xml:space="preserve">V případě bytů pro zdravotně postižené se </w:t>
      </w:r>
      <w:r w:rsidRPr="0090028D">
        <w:rPr>
          <w:rFonts w:ascii="Times New Roman" w:hAnsi="Times New Roman"/>
          <w:b/>
        </w:rPr>
        <w:t xml:space="preserve">snížené nájemné určí odečtením </w:t>
      </w:r>
      <w:r w:rsidR="005E5BE7">
        <w:rPr>
          <w:rFonts w:ascii="Times New Roman" w:hAnsi="Times New Roman"/>
          <w:b/>
        </w:rPr>
        <w:t>35</w:t>
      </w:r>
      <w:r w:rsidR="00E63694" w:rsidRPr="00236610">
        <w:rPr>
          <w:rFonts w:ascii="Times New Roman" w:hAnsi="Times New Roman"/>
          <w:b/>
        </w:rPr>
        <w:t xml:space="preserve"> </w:t>
      </w:r>
      <w:r w:rsidRPr="00236610">
        <w:rPr>
          <w:rFonts w:ascii="Times New Roman" w:hAnsi="Times New Roman"/>
          <w:b/>
        </w:rPr>
        <w:t>%</w:t>
      </w:r>
      <w:r w:rsidRPr="0090028D">
        <w:rPr>
          <w:rFonts w:ascii="Times New Roman" w:hAnsi="Times New Roman"/>
        </w:rPr>
        <w:t xml:space="preserve"> z</w:t>
      </w:r>
      <w:r w:rsidR="00533598" w:rsidRPr="0090028D">
        <w:rPr>
          <w:rFonts w:ascii="Times New Roman" w:hAnsi="Times New Roman"/>
        </w:rPr>
        <w:t>e</w:t>
      </w:r>
      <w:r w:rsidRPr="0090028D">
        <w:rPr>
          <w:rFonts w:ascii="Times New Roman" w:hAnsi="Times New Roman"/>
        </w:rPr>
        <w:t> </w:t>
      </w:r>
      <w:r w:rsidR="00533598" w:rsidRPr="0090028D">
        <w:rPr>
          <w:rFonts w:ascii="Times New Roman" w:hAnsi="Times New Roman"/>
        </w:rPr>
        <w:t>základního</w:t>
      </w:r>
      <w:r w:rsidRPr="0090028D">
        <w:rPr>
          <w:rFonts w:ascii="Times New Roman" w:hAnsi="Times New Roman"/>
        </w:rPr>
        <w:t xml:space="preserve"> nájemného. </w:t>
      </w:r>
    </w:p>
    <w:p w14:paraId="206E24EA" w14:textId="77777777" w:rsidR="00520EB2" w:rsidRPr="0090028D" w:rsidRDefault="00520EB2" w:rsidP="00520EB2">
      <w:pPr>
        <w:jc w:val="both"/>
        <w:rPr>
          <w:rFonts w:ascii="Times New Roman" w:hAnsi="Times New Roman"/>
        </w:rPr>
      </w:pPr>
    </w:p>
    <w:p w14:paraId="3C8AD929" w14:textId="489BC9C6" w:rsidR="00533598" w:rsidRDefault="00533598" w:rsidP="00533598">
      <w:pPr>
        <w:jc w:val="both"/>
        <w:rPr>
          <w:rFonts w:ascii="Times New Roman" w:hAnsi="Times New Roman"/>
          <w:b/>
          <w:bCs/>
        </w:rPr>
      </w:pPr>
      <w:r w:rsidRPr="0090028D">
        <w:rPr>
          <w:rFonts w:ascii="Times New Roman" w:hAnsi="Times New Roman"/>
        </w:rPr>
        <w:t>Způsob výpočtu výše náj</w:t>
      </w:r>
      <w:r w:rsidR="00F427C6">
        <w:rPr>
          <w:rFonts w:ascii="Times New Roman" w:hAnsi="Times New Roman"/>
        </w:rPr>
        <w:t>emného</w:t>
      </w:r>
      <w:r w:rsidRPr="0090028D">
        <w:rPr>
          <w:rFonts w:ascii="Times New Roman" w:hAnsi="Times New Roman"/>
        </w:rPr>
        <w:t xml:space="preserve"> je popsán v </w:t>
      </w:r>
      <w:r w:rsidR="00F427C6">
        <w:rPr>
          <w:rFonts w:ascii="Times New Roman" w:hAnsi="Times New Roman"/>
        </w:rPr>
        <w:t>úvodní části pravidel nazvané</w:t>
      </w:r>
      <w:r w:rsidR="00F427C6" w:rsidRPr="0090028D">
        <w:rPr>
          <w:rFonts w:ascii="Times New Roman" w:hAnsi="Times New Roman"/>
        </w:rPr>
        <w:t xml:space="preserve"> </w:t>
      </w:r>
      <w:r w:rsidR="009C1F63">
        <w:rPr>
          <w:rFonts w:ascii="Times New Roman" w:hAnsi="Times New Roman"/>
          <w:b/>
          <w:bCs/>
        </w:rPr>
        <w:t>S</w:t>
      </w:r>
      <w:r w:rsidR="009C1F63" w:rsidRPr="0090028D">
        <w:rPr>
          <w:rFonts w:ascii="Times New Roman" w:hAnsi="Times New Roman"/>
          <w:b/>
          <w:bCs/>
        </w:rPr>
        <w:t xml:space="preserve">tanovení konceptu </w:t>
      </w:r>
      <w:r w:rsidR="009C1F63">
        <w:rPr>
          <w:rFonts w:ascii="Times New Roman" w:hAnsi="Times New Roman"/>
          <w:b/>
          <w:bCs/>
        </w:rPr>
        <w:t xml:space="preserve">základního a </w:t>
      </w:r>
      <w:r w:rsidR="009C1F63" w:rsidRPr="0090028D">
        <w:rPr>
          <w:rFonts w:ascii="Times New Roman" w:hAnsi="Times New Roman"/>
          <w:b/>
          <w:bCs/>
        </w:rPr>
        <w:t>sníženého nájemného</w:t>
      </w:r>
      <w:r w:rsidRPr="0090028D">
        <w:rPr>
          <w:rFonts w:ascii="Times New Roman" w:hAnsi="Times New Roman"/>
          <w:b/>
          <w:bCs/>
        </w:rPr>
        <w:t xml:space="preserve">. </w:t>
      </w:r>
    </w:p>
    <w:p w14:paraId="1B987BB6" w14:textId="77777777" w:rsidR="00A22FBD" w:rsidRDefault="00A22FBD" w:rsidP="00533598">
      <w:pPr>
        <w:jc w:val="both"/>
        <w:rPr>
          <w:rFonts w:ascii="Times New Roman" w:hAnsi="Times New Roman"/>
          <w:b/>
          <w:bCs/>
        </w:rPr>
      </w:pPr>
    </w:p>
    <w:p w14:paraId="03C86578" w14:textId="104DCF13" w:rsidR="00A22FBD" w:rsidRPr="00A22FBD" w:rsidRDefault="002125BD" w:rsidP="00A22FBD">
      <w:pPr>
        <w:pStyle w:val="Nadpis2"/>
        <w:jc w:val="both"/>
      </w:pPr>
      <w:r>
        <w:lastRenderedPageBreak/>
        <w:t>4</w:t>
      </w:r>
      <w:r w:rsidR="00A91688" w:rsidRPr="00114AA5">
        <w:t xml:space="preserve">. 5. </w:t>
      </w:r>
      <w:r w:rsidR="00D02446" w:rsidRPr="00114AA5">
        <w:t>Doba trvání nájmu</w:t>
      </w:r>
    </w:p>
    <w:p w14:paraId="1B867962" w14:textId="6BBECE86" w:rsidR="00993E69" w:rsidRDefault="00993E69" w:rsidP="00993E69">
      <w:pPr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 xml:space="preserve">Nájemní smlouva se uzavírá na </w:t>
      </w:r>
      <w:r w:rsidR="006D4D48">
        <w:rPr>
          <w:rFonts w:ascii="Times New Roman" w:hAnsi="Times New Roman"/>
        </w:rPr>
        <w:t xml:space="preserve">dobu určitou </w:t>
      </w:r>
      <w:r w:rsidRPr="0090028D">
        <w:rPr>
          <w:rFonts w:ascii="Times New Roman" w:hAnsi="Times New Roman"/>
        </w:rPr>
        <w:t xml:space="preserve">3 </w:t>
      </w:r>
      <w:r w:rsidR="006D4D48">
        <w:rPr>
          <w:rFonts w:ascii="Times New Roman" w:hAnsi="Times New Roman"/>
        </w:rPr>
        <w:t>let</w:t>
      </w:r>
      <w:r w:rsidRPr="0090028D">
        <w:rPr>
          <w:rFonts w:ascii="Times New Roman" w:hAnsi="Times New Roman"/>
        </w:rPr>
        <w:t xml:space="preserve">. </w:t>
      </w:r>
    </w:p>
    <w:p w14:paraId="10EB65CB" w14:textId="77777777" w:rsidR="00B34172" w:rsidRDefault="00B34172" w:rsidP="00993E69">
      <w:pPr>
        <w:jc w:val="both"/>
        <w:rPr>
          <w:rFonts w:ascii="Times New Roman" w:hAnsi="Times New Roman"/>
        </w:rPr>
      </w:pPr>
    </w:p>
    <w:p w14:paraId="31ACD146" w14:textId="1D4BE71F" w:rsidR="0028468A" w:rsidRPr="0028468A" w:rsidRDefault="0028468A" w:rsidP="0028468A">
      <w:pPr>
        <w:pStyle w:val="Nadpis1"/>
        <w:spacing w:before="0"/>
        <w:rPr>
          <w:b w:val="0"/>
          <w:color w:val="auto"/>
          <w:sz w:val="24"/>
          <w:szCs w:val="24"/>
        </w:rPr>
      </w:pPr>
      <w:r w:rsidRPr="0028468A">
        <w:rPr>
          <w:b w:val="0"/>
          <w:color w:val="auto"/>
          <w:sz w:val="24"/>
          <w:szCs w:val="24"/>
        </w:rPr>
        <w:t xml:space="preserve">Pokud je nájemcem osoba, </w:t>
      </w:r>
      <w:r w:rsidR="003445C0" w:rsidRPr="0028468A">
        <w:rPr>
          <w:b w:val="0"/>
          <w:color w:val="auto"/>
          <w:sz w:val="24"/>
          <w:szCs w:val="24"/>
        </w:rPr>
        <w:t>kter</w:t>
      </w:r>
      <w:r w:rsidR="003445C0">
        <w:rPr>
          <w:b w:val="0"/>
          <w:color w:val="auto"/>
          <w:sz w:val="24"/>
          <w:szCs w:val="24"/>
        </w:rPr>
        <w:t>é</w:t>
      </w:r>
      <w:r w:rsidR="003445C0" w:rsidRPr="0028468A">
        <w:rPr>
          <w:b w:val="0"/>
          <w:color w:val="auto"/>
          <w:sz w:val="24"/>
          <w:szCs w:val="24"/>
        </w:rPr>
        <w:t xml:space="preserve"> </w:t>
      </w:r>
      <w:r w:rsidRPr="0028468A">
        <w:rPr>
          <w:b w:val="0"/>
          <w:color w:val="auto"/>
          <w:sz w:val="24"/>
          <w:szCs w:val="24"/>
        </w:rPr>
        <w:t xml:space="preserve">byla rozhodnutím soudu </w:t>
      </w:r>
      <w:r w:rsidR="003445C0">
        <w:rPr>
          <w:b w:val="0"/>
          <w:color w:val="auto"/>
          <w:sz w:val="24"/>
          <w:szCs w:val="24"/>
        </w:rPr>
        <w:t>omezena svéprávnost</w:t>
      </w:r>
      <w:r w:rsidRPr="0028468A">
        <w:rPr>
          <w:b w:val="0"/>
          <w:color w:val="auto"/>
          <w:sz w:val="24"/>
          <w:szCs w:val="24"/>
        </w:rPr>
        <w:t>, může být nájemní smlouva uzavřena na dobu neurčitou</w:t>
      </w:r>
      <w:r w:rsidR="00724E2A">
        <w:rPr>
          <w:b w:val="0"/>
          <w:color w:val="auto"/>
          <w:sz w:val="24"/>
          <w:szCs w:val="24"/>
        </w:rPr>
        <w:t xml:space="preserve"> s inflační doložkou</w:t>
      </w:r>
      <w:r w:rsidRPr="0028468A">
        <w:rPr>
          <w:b w:val="0"/>
          <w:color w:val="auto"/>
          <w:sz w:val="24"/>
          <w:szCs w:val="24"/>
        </w:rPr>
        <w:t>.</w:t>
      </w:r>
    </w:p>
    <w:p w14:paraId="4DE52A91" w14:textId="77777777" w:rsidR="00993E69" w:rsidRDefault="00993E69" w:rsidP="00993E69">
      <w:pPr>
        <w:jc w:val="both"/>
        <w:rPr>
          <w:rFonts w:ascii="Times New Roman" w:hAnsi="Times New Roman"/>
        </w:rPr>
      </w:pPr>
    </w:p>
    <w:p w14:paraId="6B9EE918" w14:textId="68068A6D" w:rsidR="00993E69" w:rsidRDefault="00993E69" w:rsidP="00993E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další 3 roky nájemní smlouva</w:t>
      </w:r>
      <w:r w:rsidR="00A22FBD">
        <w:rPr>
          <w:rFonts w:ascii="Times New Roman" w:hAnsi="Times New Roman"/>
        </w:rPr>
        <w:t xml:space="preserve"> může být prodloužena</w:t>
      </w:r>
      <w:r>
        <w:rPr>
          <w:rFonts w:ascii="Times New Roman" w:hAnsi="Times New Roman"/>
        </w:rPr>
        <w:t xml:space="preserve">, </w:t>
      </w:r>
      <w:r w:rsidR="00990D04">
        <w:rPr>
          <w:rFonts w:ascii="Times New Roman" w:hAnsi="Times New Roman"/>
        </w:rPr>
        <w:t>pokud</w:t>
      </w:r>
      <w:r>
        <w:rPr>
          <w:rFonts w:ascii="Times New Roman" w:hAnsi="Times New Roman"/>
        </w:rPr>
        <w:t xml:space="preserve">: </w:t>
      </w:r>
    </w:p>
    <w:p w14:paraId="4A61378D" w14:textId="77777777" w:rsidR="00993E69" w:rsidRDefault="00993E69" w:rsidP="00993E69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nájemce</w:t>
      </w:r>
      <w:r w:rsidRPr="0090028D">
        <w:rPr>
          <w:rFonts w:ascii="Times New Roman" w:hAnsi="Times New Roman"/>
        </w:rPr>
        <w:t xml:space="preserve"> řádn</w:t>
      </w:r>
      <w:r>
        <w:rPr>
          <w:rFonts w:ascii="Times New Roman" w:hAnsi="Times New Roman"/>
        </w:rPr>
        <w:t>ě</w:t>
      </w:r>
      <w:r w:rsidRPr="0090028D">
        <w:rPr>
          <w:rFonts w:ascii="Times New Roman" w:hAnsi="Times New Roman"/>
        </w:rPr>
        <w:t xml:space="preserve"> plní </w:t>
      </w:r>
      <w:r>
        <w:rPr>
          <w:rFonts w:ascii="Times New Roman" w:hAnsi="Times New Roman"/>
        </w:rPr>
        <w:t xml:space="preserve">své </w:t>
      </w:r>
      <w:r w:rsidRPr="0090028D">
        <w:rPr>
          <w:rFonts w:ascii="Times New Roman" w:hAnsi="Times New Roman"/>
        </w:rPr>
        <w:t>povinnost</w:t>
      </w:r>
      <w:r>
        <w:rPr>
          <w:rFonts w:ascii="Times New Roman" w:hAnsi="Times New Roman"/>
        </w:rPr>
        <w:t>i</w:t>
      </w:r>
    </w:p>
    <w:p w14:paraId="0E9D038D" w14:textId="77777777" w:rsidR="00993E69" w:rsidRDefault="004F7628" w:rsidP="00993E69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nájemce</w:t>
      </w:r>
      <w:r w:rsidR="00993E69" w:rsidRPr="0090028D">
        <w:rPr>
          <w:rFonts w:ascii="Times New Roman" w:hAnsi="Times New Roman"/>
        </w:rPr>
        <w:t xml:space="preserve"> neprojeví před uplynutím takto stanovené doby nájmu vůli v</w:t>
      </w:r>
      <w:r w:rsidR="007E5794">
        <w:rPr>
          <w:rFonts w:ascii="Times New Roman" w:hAnsi="Times New Roman"/>
        </w:rPr>
        <w:t> </w:t>
      </w:r>
      <w:r w:rsidR="00993E69" w:rsidRPr="0090028D">
        <w:rPr>
          <w:rFonts w:ascii="Times New Roman" w:hAnsi="Times New Roman"/>
        </w:rPr>
        <w:t>nájemním vztahu nepokračovat</w:t>
      </w:r>
    </w:p>
    <w:p w14:paraId="389DFE35" w14:textId="080AEED1" w:rsidR="00993E69" w:rsidRDefault="00993E69" w:rsidP="00993E69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nájemce </w:t>
      </w:r>
      <w:r w:rsidRPr="0090028D">
        <w:rPr>
          <w:rFonts w:ascii="Times New Roman" w:hAnsi="Times New Roman"/>
        </w:rPr>
        <w:t>nadále splňuje vstupní kritéria pro uzavření nájemní smlouvy (nájemce</w:t>
      </w:r>
      <w:r w:rsidR="00DA2A60">
        <w:rPr>
          <w:rFonts w:ascii="Times New Roman" w:hAnsi="Times New Roman"/>
        </w:rPr>
        <w:t>,</w:t>
      </w:r>
      <w:r w:rsidRPr="0090028D">
        <w:rPr>
          <w:rFonts w:ascii="Times New Roman" w:hAnsi="Times New Roman"/>
        </w:rPr>
        <w:t xml:space="preserve"> </w:t>
      </w:r>
      <w:r w:rsidR="00B27961">
        <w:rPr>
          <w:rFonts w:ascii="Times New Roman" w:hAnsi="Times New Roman"/>
        </w:rPr>
        <w:t>vč. ostatních příslušníků domácn</w:t>
      </w:r>
      <w:r w:rsidR="001F594C">
        <w:rPr>
          <w:rFonts w:ascii="Times New Roman" w:hAnsi="Times New Roman"/>
        </w:rPr>
        <w:t>o</w:t>
      </w:r>
      <w:r w:rsidR="00DA2A60">
        <w:rPr>
          <w:rFonts w:ascii="Times New Roman" w:hAnsi="Times New Roman"/>
        </w:rPr>
        <w:t>sti,</w:t>
      </w:r>
      <w:r w:rsidR="00B27961">
        <w:rPr>
          <w:rFonts w:ascii="Times New Roman" w:hAnsi="Times New Roman"/>
        </w:rPr>
        <w:t xml:space="preserve"> </w:t>
      </w:r>
      <w:r w:rsidRPr="0090028D">
        <w:rPr>
          <w:rFonts w:ascii="Times New Roman" w:hAnsi="Times New Roman"/>
        </w:rPr>
        <w:t>doloží: důchodový výměr, případný doklad o výši příjmu)</w:t>
      </w:r>
      <w:r>
        <w:rPr>
          <w:rFonts w:ascii="Times New Roman" w:hAnsi="Times New Roman"/>
        </w:rPr>
        <w:t>.</w:t>
      </w:r>
    </w:p>
    <w:p w14:paraId="202E03C2" w14:textId="77777777" w:rsidR="00993E69" w:rsidRDefault="00993E69" w:rsidP="00993E69">
      <w:pPr>
        <w:ind w:left="720"/>
        <w:jc w:val="both"/>
        <w:rPr>
          <w:rFonts w:ascii="Times New Roman" w:hAnsi="Times New Roman"/>
        </w:rPr>
      </w:pPr>
    </w:p>
    <w:p w14:paraId="2052EE6A" w14:textId="77777777" w:rsidR="00310156" w:rsidRDefault="00310156" w:rsidP="003101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90028D">
        <w:rPr>
          <w:rFonts w:ascii="Times New Roman" w:hAnsi="Times New Roman"/>
        </w:rPr>
        <w:t xml:space="preserve">oto pravidlo se použije i opakovaně vždy při skončení prodloužené doby nájmu. </w:t>
      </w:r>
      <w:r>
        <w:rPr>
          <w:rFonts w:ascii="Times New Roman" w:hAnsi="Times New Roman"/>
        </w:rPr>
        <w:t xml:space="preserve">Při splnění všech podmínek bude prodloužení doby nájmu schváleno v RMČ. Při nesplnění některé z podmínek bude žádost projednána v bytové komisi a následně v RMČ. </w:t>
      </w:r>
    </w:p>
    <w:p w14:paraId="2891102E" w14:textId="77777777" w:rsidR="00FF6F35" w:rsidRDefault="00FF6F35" w:rsidP="00FF6F35">
      <w:pPr>
        <w:jc w:val="both"/>
        <w:rPr>
          <w:rFonts w:ascii="Times New Roman" w:hAnsi="Times New Roman"/>
        </w:rPr>
      </w:pPr>
    </w:p>
    <w:p w14:paraId="60268CFA" w14:textId="77777777" w:rsidR="00FF6F35" w:rsidRDefault="00FF6F35" w:rsidP="00FF6F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 uzavírání prodloužené nájemní smlouvy (nebo dodatku) bude stanovena nová výše nájemného vypočítaná z aktuálně platné výše základního nájemného.</w:t>
      </w:r>
    </w:p>
    <w:p w14:paraId="41FB2B9C" w14:textId="77777777" w:rsidR="00976EFD" w:rsidRDefault="00976EFD" w:rsidP="00976EFD">
      <w:pPr>
        <w:jc w:val="both"/>
        <w:rPr>
          <w:rFonts w:ascii="Times New Roman" w:hAnsi="Times New Roman"/>
        </w:rPr>
      </w:pPr>
    </w:p>
    <w:p w14:paraId="5BC4E2E0" w14:textId="66655199" w:rsidR="00976EFD" w:rsidRPr="00D11A04" w:rsidRDefault="00976EFD" w:rsidP="00976EFD">
      <w:pPr>
        <w:jc w:val="both"/>
        <w:rPr>
          <w:rFonts w:ascii="Times New Roman" w:hAnsi="Times New Roman"/>
        </w:rPr>
      </w:pPr>
      <w:r w:rsidRPr="00D11A04">
        <w:rPr>
          <w:rFonts w:ascii="Times New Roman" w:hAnsi="Times New Roman"/>
        </w:rPr>
        <w:t xml:space="preserve">Dosáhne-li nájemce </w:t>
      </w:r>
      <w:r w:rsidR="00DA2A60" w:rsidRPr="00D11A04">
        <w:rPr>
          <w:rFonts w:ascii="Times New Roman" w:hAnsi="Times New Roman"/>
        </w:rPr>
        <w:t>nebo společní nájemci</w:t>
      </w:r>
      <w:r w:rsidRPr="00D11A04">
        <w:rPr>
          <w:rFonts w:ascii="Times New Roman" w:hAnsi="Times New Roman"/>
        </w:rPr>
        <w:t xml:space="preserve"> ke dni uzavření nebo prodloužení nájemní smlouvy věku </w:t>
      </w:r>
      <w:r w:rsidR="00C26A83" w:rsidRPr="00D11A04">
        <w:rPr>
          <w:rFonts w:ascii="Times New Roman" w:hAnsi="Times New Roman"/>
        </w:rPr>
        <w:t xml:space="preserve">75 </w:t>
      </w:r>
      <w:r w:rsidRPr="00D11A04">
        <w:rPr>
          <w:rFonts w:ascii="Times New Roman" w:hAnsi="Times New Roman"/>
        </w:rPr>
        <w:t>let</w:t>
      </w:r>
      <w:r w:rsidR="00ED7CEC" w:rsidRPr="00D11A04">
        <w:rPr>
          <w:rFonts w:ascii="Times New Roman" w:hAnsi="Times New Roman"/>
        </w:rPr>
        <w:t xml:space="preserve">, pak </w:t>
      </w:r>
      <w:r w:rsidRPr="00D11A04">
        <w:rPr>
          <w:rFonts w:ascii="Times New Roman" w:hAnsi="Times New Roman"/>
        </w:rPr>
        <w:t xml:space="preserve">při splnění všech podmínek s ním </w:t>
      </w:r>
      <w:r w:rsidR="00A22FBD" w:rsidRPr="00D11A04">
        <w:rPr>
          <w:rFonts w:ascii="Times New Roman" w:hAnsi="Times New Roman"/>
        </w:rPr>
        <w:t xml:space="preserve">může být </w:t>
      </w:r>
      <w:r w:rsidRPr="00D11A04">
        <w:rPr>
          <w:rFonts w:ascii="Times New Roman" w:hAnsi="Times New Roman"/>
        </w:rPr>
        <w:t>nájemní smlouva uzavřena na dobu neurčitou</w:t>
      </w:r>
      <w:r w:rsidR="00990D04" w:rsidRPr="00D11A04">
        <w:rPr>
          <w:rFonts w:ascii="Times New Roman" w:hAnsi="Times New Roman"/>
        </w:rPr>
        <w:t xml:space="preserve"> </w:t>
      </w:r>
      <w:r w:rsidRPr="00D11A04">
        <w:rPr>
          <w:rFonts w:ascii="Times New Roman" w:hAnsi="Times New Roman"/>
        </w:rPr>
        <w:t>s inflační doložkou.</w:t>
      </w:r>
    </w:p>
    <w:p w14:paraId="6817C00F" w14:textId="77777777" w:rsidR="00FF6F35" w:rsidRPr="00D11A04" w:rsidRDefault="00FF6F35" w:rsidP="00310156">
      <w:pPr>
        <w:jc w:val="both"/>
        <w:rPr>
          <w:rFonts w:ascii="Times New Roman" w:hAnsi="Times New Roman"/>
        </w:rPr>
      </w:pPr>
    </w:p>
    <w:p w14:paraId="722FFC80" w14:textId="69548A5F" w:rsidR="00616C01" w:rsidRPr="00432689" w:rsidRDefault="00310156" w:rsidP="00310156">
      <w:pPr>
        <w:jc w:val="both"/>
        <w:rPr>
          <w:rFonts w:ascii="Times New Roman" w:hAnsi="Times New Roman"/>
        </w:rPr>
      </w:pPr>
      <w:r w:rsidRPr="00D11A04">
        <w:rPr>
          <w:rFonts w:ascii="Times New Roman" w:hAnsi="Times New Roman"/>
        </w:rPr>
        <w:t>Pokud nájemce při prodlužování doby nájmu</w:t>
      </w:r>
      <w:r w:rsidRPr="00AA1B1B">
        <w:rPr>
          <w:rFonts w:ascii="Times New Roman" w:hAnsi="Times New Roman"/>
        </w:rPr>
        <w:t xml:space="preserve"> nesplní vstupní kritéria pro uzavření nájemní smlouvy, může </w:t>
      </w:r>
      <w:r w:rsidR="004C3E97">
        <w:rPr>
          <w:rFonts w:ascii="Times New Roman" w:hAnsi="Times New Roman"/>
        </w:rPr>
        <w:t xml:space="preserve">mu být </w:t>
      </w:r>
      <w:r w:rsidRPr="00AA1B1B">
        <w:rPr>
          <w:rFonts w:ascii="Times New Roman" w:hAnsi="Times New Roman"/>
        </w:rPr>
        <w:t xml:space="preserve">nájemní smlouva </w:t>
      </w:r>
      <w:r w:rsidR="006D4D48">
        <w:rPr>
          <w:rFonts w:ascii="Times New Roman" w:hAnsi="Times New Roman"/>
        </w:rPr>
        <w:t xml:space="preserve">prodloužena </w:t>
      </w:r>
      <w:r w:rsidR="001A3393">
        <w:rPr>
          <w:rFonts w:ascii="Times New Roman" w:hAnsi="Times New Roman"/>
        </w:rPr>
        <w:t xml:space="preserve">opět </w:t>
      </w:r>
      <w:r w:rsidR="004C3E97">
        <w:rPr>
          <w:rFonts w:ascii="Times New Roman" w:hAnsi="Times New Roman"/>
        </w:rPr>
        <w:t xml:space="preserve">o </w:t>
      </w:r>
      <w:r w:rsidR="001A3393">
        <w:rPr>
          <w:rFonts w:ascii="Times New Roman" w:hAnsi="Times New Roman"/>
        </w:rPr>
        <w:t xml:space="preserve">3 roky, avšak již </w:t>
      </w:r>
      <w:r w:rsidRPr="00AA1B1B">
        <w:rPr>
          <w:rFonts w:ascii="Times New Roman" w:hAnsi="Times New Roman"/>
        </w:rPr>
        <w:t xml:space="preserve">za </w:t>
      </w:r>
      <w:r w:rsidR="008C10EC">
        <w:rPr>
          <w:rFonts w:ascii="Times New Roman" w:hAnsi="Times New Roman"/>
        </w:rPr>
        <w:t xml:space="preserve">aktuální </w:t>
      </w:r>
      <w:r w:rsidRPr="00AA1B1B">
        <w:rPr>
          <w:rFonts w:ascii="Times New Roman" w:hAnsi="Times New Roman"/>
        </w:rPr>
        <w:t>základní nájemné.</w:t>
      </w:r>
      <w:r w:rsidR="00616C01">
        <w:rPr>
          <w:rFonts w:ascii="Times New Roman" w:hAnsi="Times New Roman"/>
        </w:rPr>
        <w:t xml:space="preserve"> </w:t>
      </w:r>
      <w:r w:rsidR="00616C01" w:rsidRPr="00C101A5">
        <w:rPr>
          <w:rFonts w:ascii="Times New Roman" w:hAnsi="Times New Roman"/>
        </w:rPr>
        <w:t>J</w:t>
      </w:r>
      <w:r w:rsidR="00D05D32">
        <w:rPr>
          <w:rFonts w:ascii="Times New Roman" w:hAnsi="Times New Roman"/>
        </w:rPr>
        <w:t>de</w:t>
      </w:r>
      <w:r w:rsidR="00616C01" w:rsidRPr="00C101A5">
        <w:rPr>
          <w:rFonts w:ascii="Times New Roman" w:hAnsi="Times New Roman"/>
        </w:rPr>
        <w:t xml:space="preserve">-li o byt zvláštního určení (bezbariérový byt), při nesplnění kritéria pod </w:t>
      </w:r>
      <w:r w:rsidR="00B36ADB">
        <w:rPr>
          <w:rFonts w:ascii="Times New Roman" w:hAnsi="Times New Roman"/>
        </w:rPr>
        <w:t xml:space="preserve">bodem </w:t>
      </w:r>
      <w:r w:rsidR="00A70ADE">
        <w:rPr>
          <w:rFonts w:ascii="Times New Roman" w:hAnsi="Times New Roman"/>
        </w:rPr>
        <w:t>4</w:t>
      </w:r>
      <w:r w:rsidR="00B36ADB">
        <w:rPr>
          <w:rFonts w:ascii="Times New Roman" w:hAnsi="Times New Roman"/>
        </w:rPr>
        <w:t xml:space="preserve">.1. </w:t>
      </w:r>
      <w:r w:rsidR="00A70ADE">
        <w:rPr>
          <w:rFonts w:ascii="Times New Roman" w:hAnsi="Times New Roman"/>
        </w:rPr>
        <w:t>b</w:t>
      </w:r>
      <w:r w:rsidR="00616C01" w:rsidRPr="00432689">
        <w:rPr>
          <w:rFonts w:ascii="Times New Roman" w:hAnsi="Times New Roman"/>
        </w:rPr>
        <w:t xml:space="preserve">) není prodloužení smlouvy možné. </w:t>
      </w:r>
    </w:p>
    <w:p w14:paraId="564E3296" w14:textId="77777777" w:rsidR="00976EFD" w:rsidRPr="00432689" w:rsidRDefault="00976EFD" w:rsidP="00310156">
      <w:pPr>
        <w:jc w:val="both"/>
        <w:rPr>
          <w:rFonts w:ascii="Times New Roman" w:hAnsi="Times New Roman"/>
        </w:rPr>
      </w:pPr>
    </w:p>
    <w:p w14:paraId="10F78959" w14:textId="0D896CB2" w:rsidR="00432689" w:rsidRDefault="00310156" w:rsidP="00AB2CF2">
      <w:pPr>
        <w:jc w:val="both"/>
        <w:rPr>
          <w:rFonts w:ascii="Times New Roman" w:hAnsi="Times New Roman"/>
        </w:rPr>
      </w:pPr>
      <w:r w:rsidRPr="00432689">
        <w:rPr>
          <w:rFonts w:ascii="Times New Roman" w:hAnsi="Times New Roman"/>
        </w:rPr>
        <w:t xml:space="preserve">Při neplnění povinností nájemce (např. neplacení nájemného) </w:t>
      </w:r>
      <w:r w:rsidR="00FF6F35" w:rsidRPr="00432689">
        <w:rPr>
          <w:rFonts w:ascii="Times New Roman" w:hAnsi="Times New Roman"/>
        </w:rPr>
        <w:t xml:space="preserve">nebo vyjde-li najevo, že nájemce uvedl v žádosti nepravdivé údaje, </w:t>
      </w:r>
      <w:r w:rsidRPr="00432689">
        <w:rPr>
          <w:rFonts w:ascii="Times New Roman" w:hAnsi="Times New Roman"/>
        </w:rPr>
        <w:t>nebude nájemní smlouva prodloužena.</w:t>
      </w:r>
      <w:r w:rsidR="00546131">
        <w:rPr>
          <w:rFonts w:ascii="Times New Roman" w:hAnsi="Times New Roman"/>
        </w:rPr>
        <w:t xml:space="preserve"> </w:t>
      </w:r>
    </w:p>
    <w:p w14:paraId="53011423" w14:textId="6B6E66BE" w:rsidR="007B3444" w:rsidRDefault="007B3444" w:rsidP="00AB2CF2">
      <w:pPr>
        <w:jc w:val="both"/>
        <w:rPr>
          <w:rFonts w:ascii="Times New Roman" w:hAnsi="Times New Roman"/>
        </w:rPr>
      </w:pPr>
    </w:p>
    <w:p w14:paraId="035CE18B" w14:textId="140DD08A" w:rsidR="00520EB2" w:rsidRPr="00114AA5" w:rsidRDefault="002125BD" w:rsidP="00DC092D">
      <w:pPr>
        <w:pStyle w:val="Nadpis1"/>
        <w:rPr>
          <w:rFonts w:ascii="Calibri" w:hAnsi="Calibri"/>
        </w:rPr>
      </w:pPr>
      <w:r>
        <w:rPr>
          <w:rFonts w:ascii="Calibri" w:hAnsi="Calibri"/>
        </w:rPr>
        <w:t>5</w:t>
      </w:r>
      <w:r w:rsidR="00C2580B" w:rsidRPr="00114AA5">
        <w:rPr>
          <w:rFonts w:ascii="Calibri" w:hAnsi="Calibri"/>
        </w:rPr>
        <w:t xml:space="preserve">. </w:t>
      </w:r>
      <w:r w:rsidR="00520EB2" w:rsidRPr="00114AA5">
        <w:rPr>
          <w:rFonts w:ascii="Calibri" w:hAnsi="Calibri"/>
        </w:rPr>
        <w:t xml:space="preserve">Sociálně potřební </w:t>
      </w:r>
    </w:p>
    <w:p w14:paraId="1D454C8B" w14:textId="094915BB" w:rsidR="00520EB2" w:rsidRPr="00331D14" w:rsidRDefault="00520EB2" w:rsidP="00520EB2">
      <w:pPr>
        <w:jc w:val="both"/>
        <w:rPr>
          <w:rFonts w:ascii="Times New Roman" w:hAnsi="Times New Roman"/>
        </w:rPr>
      </w:pPr>
      <w:r w:rsidRPr="00C2580B">
        <w:rPr>
          <w:rFonts w:ascii="Times New Roman" w:hAnsi="Times New Roman"/>
        </w:rPr>
        <w:t>Byty</w:t>
      </w:r>
      <w:r w:rsidR="00EB4A9D">
        <w:rPr>
          <w:rStyle w:val="Znakapoznpodarou"/>
          <w:rFonts w:ascii="Times New Roman" w:hAnsi="Times New Roman"/>
        </w:rPr>
        <w:footnoteReference w:id="2"/>
      </w:r>
      <w:r w:rsidRPr="00C2580B">
        <w:rPr>
          <w:rFonts w:ascii="Times New Roman" w:hAnsi="Times New Roman"/>
        </w:rPr>
        <w:t xml:space="preserve"> pro sociálně potřebné </w:t>
      </w:r>
      <w:r w:rsidR="00DC4CD3">
        <w:rPr>
          <w:rFonts w:ascii="Times New Roman" w:hAnsi="Times New Roman"/>
        </w:rPr>
        <w:t xml:space="preserve">občany </w:t>
      </w:r>
      <w:r w:rsidRPr="00C2580B">
        <w:rPr>
          <w:rFonts w:ascii="Times New Roman" w:hAnsi="Times New Roman"/>
        </w:rPr>
        <w:t xml:space="preserve">jsou určené pro bydlení </w:t>
      </w:r>
      <w:r w:rsidR="00A22FBD">
        <w:rPr>
          <w:rFonts w:ascii="Times New Roman" w:hAnsi="Times New Roman"/>
        </w:rPr>
        <w:t>osob</w:t>
      </w:r>
      <w:r w:rsidRPr="00C2580B">
        <w:rPr>
          <w:rFonts w:ascii="Times New Roman" w:hAnsi="Times New Roman"/>
        </w:rPr>
        <w:t>, kte</w:t>
      </w:r>
      <w:r w:rsidR="00A22FBD">
        <w:rPr>
          <w:rFonts w:ascii="Times New Roman" w:hAnsi="Times New Roman"/>
        </w:rPr>
        <w:t>ré</w:t>
      </w:r>
      <w:r w:rsidRPr="00C2580B">
        <w:rPr>
          <w:rFonts w:ascii="Times New Roman" w:hAnsi="Times New Roman"/>
        </w:rPr>
        <w:t xml:space="preserve"> se</w:t>
      </w:r>
      <w:r w:rsidR="006913FA">
        <w:rPr>
          <w:rFonts w:ascii="Times New Roman" w:hAnsi="Times New Roman"/>
        </w:rPr>
        <w:t xml:space="preserve"> </w:t>
      </w:r>
      <w:r w:rsidRPr="00C2580B">
        <w:rPr>
          <w:rFonts w:ascii="Times New Roman" w:hAnsi="Times New Roman"/>
        </w:rPr>
        <w:t>ocitl</w:t>
      </w:r>
      <w:r w:rsidR="00A22FBD">
        <w:rPr>
          <w:rFonts w:ascii="Times New Roman" w:hAnsi="Times New Roman"/>
        </w:rPr>
        <w:t>y</w:t>
      </w:r>
      <w:r w:rsidRPr="00C2580B">
        <w:rPr>
          <w:rFonts w:ascii="Times New Roman" w:hAnsi="Times New Roman"/>
        </w:rPr>
        <w:t xml:space="preserve"> v tíživé sociální situaci</w:t>
      </w:r>
      <w:r w:rsidR="0076441C">
        <w:rPr>
          <w:rFonts w:ascii="Times New Roman" w:hAnsi="Times New Roman"/>
        </w:rPr>
        <w:t>,</w:t>
      </w:r>
      <w:r w:rsidRPr="00C2580B">
        <w:rPr>
          <w:rFonts w:ascii="Times New Roman" w:hAnsi="Times New Roman"/>
        </w:rPr>
        <w:t xml:space="preserve"> nejsou schopn</w:t>
      </w:r>
      <w:r w:rsidR="00A22FBD">
        <w:rPr>
          <w:rFonts w:ascii="Times New Roman" w:hAnsi="Times New Roman"/>
        </w:rPr>
        <w:t>y</w:t>
      </w:r>
      <w:r w:rsidRPr="00C2580B">
        <w:rPr>
          <w:rFonts w:ascii="Times New Roman" w:hAnsi="Times New Roman"/>
        </w:rPr>
        <w:t xml:space="preserve"> ji řešit vlastními silami</w:t>
      </w:r>
      <w:r w:rsidR="0076441C">
        <w:rPr>
          <w:rFonts w:ascii="Times New Roman" w:hAnsi="Times New Roman"/>
        </w:rPr>
        <w:t>, v rámci svých možností však k jejímu řešení přistupují aktivně</w:t>
      </w:r>
      <w:r w:rsidRPr="00C2580B">
        <w:rPr>
          <w:rFonts w:ascii="Times New Roman" w:hAnsi="Times New Roman"/>
        </w:rPr>
        <w:t xml:space="preserve">. </w:t>
      </w:r>
      <w:r w:rsidRPr="00331D14">
        <w:rPr>
          <w:rFonts w:ascii="Times New Roman" w:hAnsi="Times New Roman"/>
        </w:rPr>
        <w:t xml:space="preserve">Podpora je koncipována jako </w:t>
      </w:r>
      <w:r w:rsidRPr="00331D14">
        <w:rPr>
          <w:rFonts w:ascii="Times New Roman" w:hAnsi="Times New Roman"/>
          <w:b/>
        </w:rPr>
        <w:t>dočasná</w:t>
      </w:r>
      <w:r w:rsidRPr="00331D14">
        <w:rPr>
          <w:rFonts w:ascii="Times New Roman" w:hAnsi="Times New Roman"/>
        </w:rPr>
        <w:t xml:space="preserve"> a je průběžně přezkoumávána</w:t>
      </w:r>
      <w:r w:rsidR="00C94C2A">
        <w:rPr>
          <w:rStyle w:val="Znakapoznpodarou"/>
          <w:rFonts w:ascii="Times New Roman" w:hAnsi="Times New Roman"/>
        </w:rPr>
        <w:footnoteReference w:id="3"/>
      </w:r>
      <w:r w:rsidRPr="00331D14">
        <w:rPr>
          <w:rFonts w:ascii="Times New Roman" w:hAnsi="Times New Roman"/>
        </w:rPr>
        <w:t>.</w:t>
      </w:r>
      <w:r w:rsidR="006B1E37" w:rsidRPr="00331D14">
        <w:rPr>
          <w:rFonts w:ascii="Times New Roman" w:hAnsi="Times New Roman"/>
        </w:rPr>
        <w:t xml:space="preserve"> </w:t>
      </w:r>
    </w:p>
    <w:p w14:paraId="58C0C0F1" w14:textId="7106004B" w:rsidR="00520EB2" w:rsidRPr="00114AA5" w:rsidRDefault="002125BD" w:rsidP="00520EB2">
      <w:pPr>
        <w:pStyle w:val="Nadpis2"/>
        <w:jc w:val="both"/>
      </w:pPr>
      <w:r>
        <w:t>5</w:t>
      </w:r>
      <w:r w:rsidR="007C4D5A" w:rsidRPr="00114AA5">
        <w:t xml:space="preserve">. 1. </w:t>
      </w:r>
      <w:r w:rsidR="00520EB2" w:rsidRPr="00114AA5">
        <w:t>Vstupní kritéria:</w:t>
      </w:r>
    </w:p>
    <w:p w14:paraId="75B6C540" w14:textId="1FCE087F" w:rsidR="00520EB2" w:rsidRDefault="00AA6A8B" w:rsidP="007F2548">
      <w:pPr>
        <w:numPr>
          <w:ilvl w:val="0"/>
          <w:numId w:val="16"/>
        </w:numPr>
        <w:contextualSpacing/>
        <w:jc w:val="both"/>
        <w:rPr>
          <w:rFonts w:ascii="Times New Roman" w:hAnsi="Times New Roman"/>
        </w:rPr>
      </w:pPr>
      <w:r w:rsidRPr="00BF6F63">
        <w:rPr>
          <w:rFonts w:ascii="Times New Roman" w:hAnsi="Times New Roman"/>
        </w:rPr>
        <w:t>T</w:t>
      </w:r>
      <w:r w:rsidR="00520EB2" w:rsidRPr="00BF6F63">
        <w:rPr>
          <w:rFonts w:ascii="Times New Roman" w:hAnsi="Times New Roman"/>
        </w:rPr>
        <w:t xml:space="preserve">rvalý pobyt </w:t>
      </w:r>
      <w:r w:rsidR="003E43CF" w:rsidRPr="00BF6F63">
        <w:rPr>
          <w:rFonts w:ascii="Times New Roman" w:hAnsi="Times New Roman"/>
        </w:rPr>
        <w:t>žadatele</w:t>
      </w:r>
      <w:r w:rsidRPr="00BF6F63">
        <w:rPr>
          <w:rFonts w:ascii="Times New Roman" w:hAnsi="Times New Roman"/>
        </w:rPr>
        <w:t xml:space="preserve"> </w:t>
      </w:r>
      <w:r w:rsidR="00520EB2" w:rsidRPr="00BF6F63">
        <w:rPr>
          <w:rFonts w:ascii="Times New Roman" w:hAnsi="Times New Roman"/>
        </w:rPr>
        <w:t xml:space="preserve">na území MČ Praha 2 minimálně po dobu </w:t>
      </w:r>
      <w:r w:rsidR="006913FA" w:rsidRPr="00BF6F63">
        <w:rPr>
          <w:rFonts w:ascii="Times New Roman" w:hAnsi="Times New Roman"/>
        </w:rPr>
        <w:t xml:space="preserve">10 </w:t>
      </w:r>
      <w:r w:rsidR="00520EB2" w:rsidRPr="00BF6F63">
        <w:rPr>
          <w:rFonts w:ascii="Times New Roman" w:hAnsi="Times New Roman"/>
        </w:rPr>
        <w:t>let</w:t>
      </w:r>
      <w:r w:rsidR="008F7717" w:rsidRPr="00BF6F63">
        <w:rPr>
          <w:rFonts w:ascii="Times New Roman" w:hAnsi="Times New Roman"/>
        </w:rPr>
        <w:t>.</w:t>
      </w:r>
    </w:p>
    <w:p w14:paraId="3E28AC4E" w14:textId="7CC43F24" w:rsidR="00DC6886" w:rsidRPr="00DC6886" w:rsidRDefault="00DC6886" w:rsidP="00DC6886">
      <w:pPr>
        <w:numPr>
          <w:ilvl w:val="0"/>
          <w:numId w:val="16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Žadatel musí být občanem EU.</w:t>
      </w:r>
    </w:p>
    <w:p w14:paraId="202DE43D" w14:textId="3367FB10" w:rsidR="00520EB2" w:rsidRPr="00BF6F63" w:rsidRDefault="00BF6F63" w:rsidP="00BF6F63">
      <w:pPr>
        <w:numPr>
          <w:ilvl w:val="0"/>
          <w:numId w:val="16"/>
        </w:numPr>
        <w:tabs>
          <w:tab w:val="clear" w:pos="720"/>
        </w:tabs>
        <w:autoSpaceDE w:val="0"/>
        <w:autoSpaceDN w:val="0"/>
        <w:jc w:val="both"/>
        <w:rPr>
          <w:rFonts w:ascii="Times New Roman" w:hAnsi="Times New Roman"/>
        </w:rPr>
      </w:pPr>
      <w:r w:rsidRPr="00BF6F63">
        <w:rPr>
          <w:rFonts w:ascii="Times New Roman" w:hAnsi="Times New Roman"/>
        </w:rPr>
        <w:t>Žadatel uplatnil pro řešení své nepříznivé sociální situace veškeré možné kroky pro zajištění nárokové podpory poskytované státem</w:t>
      </w:r>
      <w:r w:rsidR="007C5F5B" w:rsidRPr="00BF6F63">
        <w:rPr>
          <w:rFonts w:ascii="Times New Roman" w:hAnsi="Times New Roman"/>
        </w:rPr>
        <w:t>.</w:t>
      </w:r>
    </w:p>
    <w:p w14:paraId="1B99C603" w14:textId="0E462600" w:rsidR="00CD095E" w:rsidRPr="005B3808" w:rsidRDefault="003E43CF" w:rsidP="007F2548">
      <w:pPr>
        <w:numPr>
          <w:ilvl w:val="0"/>
          <w:numId w:val="16"/>
        </w:numPr>
        <w:autoSpaceDE w:val="0"/>
        <w:autoSpaceDN w:val="0"/>
        <w:contextualSpacing/>
        <w:jc w:val="both"/>
        <w:rPr>
          <w:rFonts w:ascii="Times New Roman" w:hAnsi="Times New Roman"/>
          <w:color w:val="FF0000"/>
        </w:rPr>
      </w:pPr>
      <w:r w:rsidRPr="00BF6F63">
        <w:rPr>
          <w:rFonts w:ascii="Times New Roman" w:hAnsi="Times New Roman"/>
        </w:rPr>
        <w:t>Žadatel</w:t>
      </w:r>
      <w:r w:rsidR="00520EB2" w:rsidRPr="00BF6F63">
        <w:rPr>
          <w:rFonts w:ascii="Times New Roman" w:hAnsi="Times New Roman"/>
        </w:rPr>
        <w:t xml:space="preserve"> ani </w:t>
      </w:r>
      <w:r w:rsidR="00177D57" w:rsidRPr="00BF6F63">
        <w:rPr>
          <w:rFonts w:ascii="Times New Roman" w:hAnsi="Times New Roman"/>
        </w:rPr>
        <w:t>člen</w:t>
      </w:r>
      <w:r w:rsidR="0010745B" w:rsidRPr="00BF6F63">
        <w:rPr>
          <w:rFonts w:ascii="Times New Roman" w:hAnsi="Times New Roman"/>
        </w:rPr>
        <w:t xml:space="preserve"> </w:t>
      </w:r>
      <w:r w:rsidR="00520EB2" w:rsidRPr="00BF6F63">
        <w:rPr>
          <w:rFonts w:ascii="Times New Roman" w:hAnsi="Times New Roman"/>
        </w:rPr>
        <w:t>jeho domácnosti</w:t>
      </w:r>
      <w:r w:rsidR="00520EB2" w:rsidRPr="007F2548">
        <w:rPr>
          <w:rFonts w:ascii="Times New Roman" w:hAnsi="Times New Roman"/>
        </w:rPr>
        <w:t xml:space="preserve"> </w:t>
      </w:r>
      <w:r w:rsidRPr="005A2ABE">
        <w:rPr>
          <w:rFonts w:ascii="Times New Roman" w:hAnsi="Times New Roman"/>
        </w:rPr>
        <w:t>ne</w:t>
      </w:r>
      <w:r>
        <w:rPr>
          <w:rFonts w:ascii="Times New Roman" w:hAnsi="Times New Roman"/>
        </w:rPr>
        <w:t>ní</w:t>
      </w:r>
      <w:r w:rsidRPr="005A2ABE">
        <w:rPr>
          <w:rFonts w:ascii="Times New Roman" w:hAnsi="Times New Roman"/>
        </w:rPr>
        <w:t xml:space="preserve"> vlastník</w:t>
      </w:r>
      <w:r>
        <w:rPr>
          <w:rFonts w:ascii="Times New Roman" w:hAnsi="Times New Roman"/>
        </w:rPr>
        <w:t>em</w:t>
      </w:r>
      <w:r w:rsidRPr="005A2ABE">
        <w:rPr>
          <w:rFonts w:ascii="Times New Roman" w:hAnsi="Times New Roman"/>
        </w:rPr>
        <w:t xml:space="preserve"> ani spoluvlastník</w:t>
      </w:r>
      <w:r>
        <w:rPr>
          <w:rFonts w:ascii="Times New Roman" w:hAnsi="Times New Roman"/>
        </w:rPr>
        <w:t>em</w:t>
      </w:r>
      <w:r w:rsidRPr="005A2A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nemovitosti určené k bydlení, ani nemá právo odpovídající služebnosti k užívání bytu nebo domu</w:t>
      </w:r>
      <w:r w:rsidR="00711BDF">
        <w:rPr>
          <w:rFonts w:ascii="Times New Roman" w:hAnsi="Times New Roman"/>
        </w:rPr>
        <w:t xml:space="preserve">, </w:t>
      </w:r>
      <w:r w:rsidR="00711BDF">
        <w:rPr>
          <w:rFonts w:ascii="Times New Roman" w:hAnsi="Times New Roman"/>
        </w:rPr>
        <w:lastRenderedPageBreak/>
        <w:t>vyjma případů, kdy toto vlastnické nebo jiné právo není způsobilé uspokojit bytovou potřebu žadatele.</w:t>
      </w:r>
    </w:p>
    <w:p w14:paraId="53A2405E" w14:textId="5AAF4513" w:rsidR="007F2548" w:rsidRDefault="00AA6A8B" w:rsidP="007F2548">
      <w:pPr>
        <w:numPr>
          <w:ilvl w:val="0"/>
          <w:numId w:val="16"/>
        </w:numPr>
        <w:autoSpaceDE w:val="0"/>
        <w:autoSpaceDN w:val="0"/>
        <w:contextualSpacing/>
        <w:jc w:val="both"/>
        <w:rPr>
          <w:rFonts w:ascii="Times New Roman" w:hAnsi="Times New Roman"/>
        </w:rPr>
      </w:pPr>
      <w:r w:rsidRPr="007F2548">
        <w:rPr>
          <w:rFonts w:ascii="Times New Roman" w:hAnsi="Times New Roman"/>
          <w:b/>
        </w:rPr>
        <w:t>J</w:t>
      </w:r>
      <w:r w:rsidR="00B90249" w:rsidRPr="007F2548">
        <w:rPr>
          <w:rFonts w:ascii="Times New Roman" w:hAnsi="Times New Roman"/>
          <w:b/>
        </w:rPr>
        <w:t xml:space="preserve">e prokázána </w:t>
      </w:r>
      <w:r w:rsidR="00520EB2" w:rsidRPr="007F2548">
        <w:rPr>
          <w:rFonts w:ascii="Times New Roman" w:hAnsi="Times New Roman"/>
          <w:b/>
        </w:rPr>
        <w:t>ztížená sociální situace</w:t>
      </w:r>
      <w:r w:rsidR="00520EB2" w:rsidRPr="007F2548">
        <w:rPr>
          <w:rFonts w:ascii="Times New Roman" w:hAnsi="Times New Roman"/>
        </w:rPr>
        <w:t xml:space="preserve"> </w:t>
      </w:r>
      <w:r w:rsidR="00B6238C">
        <w:rPr>
          <w:rFonts w:ascii="Times New Roman" w:hAnsi="Times New Roman"/>
        </w:rPr>
        <w:t>žadatele</w:t>
      </w:r>
      <w:r w:rsidR="00520EB2" w:rsidRPr="007F2548">
        <w:rPr>
          <w:rFonts w:ascii="Times New Roman" w:hAnsi="Times New Roman"/>
        </w:rPr>
        <w:t xml:space="preserve"> </w:t>
      </w:r>
      <w:r w:rsidR="007C5F5B" w:rsidRPr="007F2548">
        <w:rPr>
          <w:rFonts w:ascii="Times New Roman" w:hAnsi="Times New Roman"/>
        </w:rPr>
        <w:t xml:space="preserve">a členů jeho domácnosti </w:t>
      </w:r>
      <w:r w:rsidR="00520EB2" w:rsidRPr="007F2548">
        <w:rPr>
          <w:rFonts w:ascii="Times New Roman" w:hAnsi="Times New Roman"/>
        </w:rPr>
        <w:t>vyjádřená čistými příjmy</w:t>
      </w:r>
      <w:r w:rsidR="007C5F5B" w:rsidRPr="007F2548">
        <w:rPr>
          <w:rFonts w:ascii="Times New Roman" w:hAnsi="Times New Roman"/>
        </w:rPr>
        <w:t>.</w:t>
      </w:r>
    </w:p>
    <w:p w14:paraId="128C353C" w14:textId="77777777" w:rsidR="00E34770" w:rsidRDefault="00E34770" w:rsidP="00E34770">
      <w:pPr>
        <w:autoSpaceDE w:val="0"/>
        <w:autoSpaceDN w:val="0"/>
        <w:ind w:left="720"/>
        <w:contextualSpacing/>
        <w:jc w:val="both"/>
        <w:rPr>
          <w:rFonts w:ascii="Times New Roman" w:hAnsi="Times New Roman"/>
        </w:rPr>
      </w:pPr>
    </w:p>
    <w:p w14:paraId="27E30588" w14:textId="77777777" w:rsidR="00E34770" w:rsidRPr="007F2548" w:rsidRDefault="00E34770" w:rsidP="00E34770">
      <w:pPr>
        <w:autoSpaceDE w:val="0"/>
        <w:autoSpaceDN w:val="0"/>
        <w:ind w:left="720"/>
        <w:contextualSpacing/>
        <w:jc w:val="both"/>
        <w:rPr>
          <w:rFonts w:ascii="Times New Roman" w:hAnsi="Times New Roman"/>
        </w:rPr>
      </w:pPr>
      <w:r w:rsidRPr="007F2548">
        <w:rPr>
          <w:rFonts w:ascii="Times New Roman" w:hAnsi="Times New Roman"/>
        </w:rPr>
        <w:t>Za příjem se považují i dávky sociálních systémů:</w:t>
      </w:r>
      <w:r w:rsidRPr="007F2548">
        <w:rPr>
          <w:rFonts w:ascii="Times New Roman" w:eastAsia="Times New Roman" w:hAnsi="Times New Roman"/>
          <w:lang w:eastAsia="cs-CZ"/>
        </w:rPr>
        <w:t xml:space="preserve"> </w:t>
      </w:r>
    </w:p>
    <w:p w14:paraId="4B57F7DD" w14:textId="7A3E296F" w:rsidR="00E34770" w:rsidRPr="007F2548" w:rsidRDefault="00E34770" w:rsidP="003E43CF">
      <w:pPr>
        <w:pStyle w:val="Odstavecseseznamem1"/>
        <w:numPr>
          <w:ilvl w:val="0"/>
          <w:numId w:val="37"/>
        </w:numPr>
        <w:tabs>
          <w:tab w:val="left" w:pos="1620"/>
        </w:tabs>
        <w:ind w:firstLine="556"/>
        <w:rPr>
          <w:rFonts w:ascii="Times New Roman" w:hAnsi="Times New Roman"/>
          <w:lang w:eastAsia="cs-CZ"/>
        </w:rPr>
      </w:pPr>
      <w:r w:rsidRPr="007F2548">
        <w:rPr>
          <w:rFonts w:ascii="Times New Roman" w:hAnsi="Times New Roman"/>
          <w:lang w:eastAsia="cs-CZ"/>
        </w:rPr>
        <w:t>přídavek na dítě</w:t>
      </w:r>
      <w:r w:rsidR="003E43CF">
        <w:rPr>
          <w:rFonts w:ascii="Times New Roman" w:hAnsi="Times New Roman"/>
          <w:lang w:eastAsia="cs-CZ"/>
        </w:rPr>
        <w:t>,</w:t>
      </w:r>
    </w:p>
    <w:p w14:paraId="08CCC1BD" w14:textId="3DC874F2" w:rsidR="00E34770" w:rsidRPr="007F2548" w:rsidRDefault="00E34770" w:rsidP="003E43CF">
      <w:pPr>
        <w:pStyle w:val="Odstavecseseznamem1"/>
        <w:numPr>
          <w:ilvl w:val="0"/>
          <w:numId w:val="37"/>
        </w:numPr>
        <w:tabs>
          <w:tab w:val="left" w:pos="1620"/>
        </w:tabs>
        <w:ind w:left="1620"/>
        <w:rPr>
          <w:rFonts w:ascii="Times New Roman" w:hAnsi="Times New Roman"/>
          <w:lang w:eastAsia="cs-CZ"/>
        </w:rPr>
      </w:pPr>
      <w:r w:rsidRPr="007F2548">
        <w:rPr>
          <w:rFonts w:ascii="Times New Roman" w:hAnsi="Times New Roman"/>
          <w:lang w:eastAsia="cs-CZ"/>
        </w:rPr>
        <w:t>rodičovský příspěvek</w:t>
      </w:r>
      <w:r w:rsidR="003E43CF">
        <w:rPr>
          <w:rFonts w:ascii="Times New Roman" w:hAnsi="Times New Roman"/>
          <w:lang w:eastAsia="cs-CZ"/>
        </w:rPr>
        <w:t>,</w:t>
      </w:r>
    </w:p>
    <w:p w14:paraId="32312B14" w14:textId="4E3B37DD" w:rsidR="00E34770" w:rsidRPr="007F2548" w:rsidRDefault="00E34770" w:rsidP="003E43CF">
      <w:pPr>
        <w:pStyle w:val="Odstavecseseznamem1"/>
        <w:numPr>
          <w:ilvl w:val="0"/>
          <w:numId w:val="37"/>
        </w:numPr>
        <w:tabs>
          <w:tab w:val="left" w:pos="1620"/>
        </w:tabs>
        <w:ind w:left="162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měsíčně vyplácené </w:t>
      </w:r>
      <w:r w:rsidRPr="007F2548">
        <w:rPr>
          <w:rFonts w:ascii="Times New Roman" w:hAnsi="Times New Roman"/>
          <w:lang w:eastAsia="cs-CZ"/>
        </w:rPr>
        <w:t>dávky pěstounské péče</w:t>
      </w:r>
      <w:r w:rsidR="003E43CF">
        <w:rPr>
          <w:rFonts w:ascii="Times New Roman" w:hAnsi="Times New Roman"/>
          <w:lang w:eastAsia="cs-CZ"/>
        </w:rPr>
        <w:t>,</w:t>
      </w:r>
    </w:p>
    <w:p w14:paraId="234E79AE" w14:textId="336DF19B" w:rsidR="00E34770" w:rsidRPr="007F2548" w:rsidRDefault="00E34770" w:rsidP="003E43CF">
      <w:pPr>
        <w:pStyle w:val="Odstavecseseznamem1"/>
        <w:numPr>
          <w:ilvl w:val="0"/>
          <w:numId w:val="37"/>
        </w:numPr>
        <w:tabs>
          <w:tab w:val="left" w:pos="1620"/>
        </w:tabs>
        <w:ind w:left="1620"/>
        <w:rPr>
          <w:rFonts w:ascii="Times New Roman" w:hAnsi="Times New Roman"/>
          <w:lang w:eastAsia="cs-CZ"/>
        </w:rPr>
      </w:pPr>
      <w:r w:rsidRPr="007F2548">
        <w:rPr>
          <w:rFonts w:ascii="Times New Roman" w:hAnsi="Times New Roman"/>
          <w:lang w:eastAsia="cs-CZ"/>
        </w:rPr>
        <w:t>podpora v</w:t>
      </w:r>
      <w:r w:rsidR="003E43CF">
        <w:rPr>
          <w:rFonts w:ascii="Times New Roman" w:hAnsi="Times New Roman"/>
          <w:lang w:eastAsia="cs-CZ"/>
        </w:rPr>
        <w:t> </w:t>
      </w:r>
      <w:r w:rsidRPr="007F2548">
        <w:rPr>
          <w:rFonts w:ascii="Times New Roman" w:hAnsi="Times New Roman"/>
          <w:lang w:eastAsia="cs-CZ"/>
        </w:rPr>
        <w:t>nezaměstnanosti</w:t>
      </w:r>
      <w:r w:rsidR="003E43CF">
        <w:rPr>
          <w:rFonts w:ascii="Times New Roman" w:hAnsi="Times New Roman"/>
          <w:lang w:eastAsia="cs-CZ"/>
        </w:rPr>
        <w:t>,</w:t>
      </w:r>
    </w:p>
    <w:p w14:paraId="149ED2C4" w14:textId="1BDA978F" w:rsidR="00E34770" w:rsidRDefault="00E34770" w:rsidP="003E43CF">
      <w:pPr>
        <w:pStyle w:val="Odstavecseseznamem1"/>
        <w:numPr>
          <w:ilvl w:val="0"/>
          <w:numId w:val="37"/>
        </w:numPr>
        <w:tabs>
          <w:tab w:val="left" w:pos="1620"/>
        </w:tabs>
        <w:ind w:left="1620"/>
        <w:rPr>
          <w:rFonts w:ascii="Times New Roman" w:hAnsi="Times New Roman"/>
          <w:lang w:eastAsia="cs-CZ"/>
        </w:rPr>
      </w:pPr>
      <w:r w:rsidRPr="007F2548">
        <w:rPr>
          <w:rFonts w:ascii="Times New Roman" w:hAnsi="Times New Roman"/>
          <w:lang w:eastAsia="cs-CZ"/>
        </w:rPr>
        <w:t>příspěvek na živobytí</w:t>
      </w:r>
      <w:r w:rsidR="003E43CF">
        <w:rPr>
          <w:rFonts w:ascii="Times New Roman" w:hAnsi="Times New Roman"/>
          <w:lang w:eastAsia="cs-CZ"/>
        </w:rPr>
        <w:t>,</w:t>
      </w:r>
    </w:p>
    <w:p w14:paraId="1316F9E5" w14:textId="2BF51108" w:rsidR="00A22712" w:rsidRDefault="00A22712" w:rsidP="003E43CF">
      <w:pPr>
        <w:pStyle w:val="Odstavecseseznamem1"/>
        <w:numPr>
          <w:ilvl w:val="0"/>
          <w:numId w:val="37"/>
        </w:numPr>
        <w:tabs>
          <w:tab w:val="left" w:pos="1620"/>
        </w:tabs>
        <w:ind w:left="162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zaopatřovací příspěvky</w:t>
      </w:r>
      <w:r w:rsidR="003E43CF">
        <w:rPr>
          <w:rFonts w:ascii="Times New Roman" w:hAnsi="Times New Roman"/>
          <w:lang w:eastAsia="cs-CZ"/>
        </w:rPr>
        <w:t>.</w:t>
      </w:r>
    </w:p>
    <w:p w14:paraId="2C0878C7" w14:textId="77777777" w:rsidR="003E107C" w:rsidRDefault="003E107C" w:rsidP="00C00F69">
      <w:pPr>
        <w:pStyle w:val="Odstavecseseznamem1"/>
        <w:tabs>
          <w:tab w:val="left" w:pos="1620"/>
        </w:tabs>
        <w:rPr>
          <w:rFonts w:ascii="Times New Roman" w:hAnsi="Times New Roman"/>
          <w:lang w:eastAsia="cs-CZ"/>
        </w:rPr>
      </w:pPr>
    </w:p>
    <w:p w14:paraId="5C0E4062" w14:textId="4BC95192" w:rsidR="003E107C" w:rsidRPr="007F2548" w:rsidRDefault="003E107C" w:rsidP="00C00F69">
      <w:pPr>
        <w:pStyle w:val="Odstavecseseznamem1"/>
        <w:tabs>
          <w:tab w:val="left" w:pos="1620"/>
        </w:tabs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>Do celkové výše příjmů se nezapočítávají dávky sociálních systémů spojené s bydlením (příspěvek na bydlení, doplatek na bydlení)</w:t>
      </w:r>
      <w:r w:rsidR="001E0E54">
        <w:rPr>
          <w:rFonts w:ascii="Times New Roman" w:hAnsi="Times New Roman"/>
        </w:rPr>
        <w:t xml:space="preserve"> a s potřebou péče jiné fyzické osoby (příspěvek na péči)</w:t>
      </w:r>
      <w:r>
        <w:rPr>
          <w:rFonts w:ascii="Times New Roman" w:hAnsi="Times New Roman"/>
        </w:rPr>
        <w:t>.</w:t>
      </w:r>
    </w:p>
    <w:p w14:paraId="29C8E47E" w14:textId="77777777" w:rsidR="00E34770" w:rsidRDefault="00E34770" w:rsidP="00E34770">
      <w:pPr>
        <w:autoSpaceDE w:val="0"/>
        <w:autoSpaceDN w:val="0"/>
        <w:contextualSpacing/>
        <w:jc w:val="both"/>
        <w:rPr>
          <w:rFonts w:ascii="Times New Roman" w:hAnsi="Times New Roman"/>
        </w:rPr>
      </w:pPr>
    </w:p>
    <w:p w14:paraId="1AF2770A" w14:textId="77777777" w:rsidR="00A162EB" w:rsidRDefault="00A162EB" w:rsidP="00A162EB">
      <w:pPr>
        <w:autoSpaceDE w:val="0"/>
        <w:autoSpaceDN w:val="0"/>
        <w:contextualSpacing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0"/>
        <w:gridCol w:w="1200"/>
        <w:gridCol w:w="1085"/>
        <w:gridCol w:w="1200"/>
        <w:gridCol w:w="1200"/>
        <w:gridCol w:w="1111"/>
      </w:tblGrid>
      <w:tr w:rsidR="00953171" w14:paraId="3191D982" w14:textId="77777777" w:rsidTr="00012C9D">
        <w:tc>
          <w:tcPr>
            <w:tcW w:w="2720" w:type="dxa"/>
          </w:tcPr>
          <w:p w14:paraId="62CD7620" w14:textId="77777777" w:rsidR="00A162EB" w:rsidRPr="0025522D" w:rsidRDefault="00A162EB" w:rsidP="007D0B4D">
            <w:pPr>
              <w:rPr>
                <w:sz w:val="22"/>
                <w:szCs w:val="22"/>
              </w:rPr>
            </w:pPr>
            <w:r w:rsidRPr="0025522D">
              <w:rPr>
                <w:rFonts w:ascii="Times New Roman" w:hAnsi="Times New Roman"/>
                <w:i/>
                <w:sz w:val="21"/>
                <w:szCs w:val="21"/>
              </w:rPr>
              <w:t>Počet členů domácnost</w:t>
            </w:r>
          </w:p>
        </w:tc>
        <w:tc>
          <w:tcPr>
            <w:tcW w:w="1200" w:type="dxa"/>
          </w:tcPr>
          <w:p w14:paraId="7F398C01" w14:textId="77777777" w:rsidR="00A162EB" w:rsidRPr="0025522D" w:rsidRDefault="00A162EB" w:rsidP="00D05D32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5522D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1085" w:type="dxa"/>
          </w:tcPr>
          <w:p w14:paraId="5DBCEF28" w14:textId="77777777" w:rsidR="00A162EB" w:rsidRPr="0025522D" w:rsidRDefault="00A162EB" w:rsidP="00D05D32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5522D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1200" w:type="dxa"/>
          </w:tcPr>
          <w:p w14:paraId="342FC7D8" w14:textId="77777777" w:rsidR="00A162EB" w:rsidRPr="0025522D" w:rsidRDefault="00A162EB" w:rsidP="00D05D32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5522D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1200" w:type="dxa"/>
          </w:tcPr>
          <w:p w14:paraId="28127C0B" w14:textId="77777777" w:rsidR="00A162EB" w:rsidRPr="0025522D" w:rsidRDefault="00A162EB" w:rsidP="00D05D32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5522D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682D6BEA" w14:textId="77777777" w:rsidR="00A162EB" w:rsidRPr="0025522D" w:rsidRDefault="00A162EB" w:rsidP="00D05D32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5522D">
              <w:rPr>
                <w:rFonts w:ascii="Times New Roman" w:hAnsi="Times New Roman"/>
                <w:i/>
                <w:sz w:val="22"/>
                <w:szCs w:val="22"/>
              </w:rPr>
              <w:t>5 a více</w:t>
            </w:r>
          </w:p>
        </w:tc>
      </w:tr>
      <w:tr w:rsidR="00953171" w14:paraId="5D7BE022" w14:textId="77777777" w:rsidTr="00012C9D">
        <w:tc>
          <w:tcPr>
            <w:tcW w:w="2720" w:type="dxa"/>
          </w:tcPr>
          <w:p w14:paraId="4352207A" w14:textId="77777777" w:rsidR="00EB4A9D" w:rsidRPr="0025522D" w:rsidRDefault="00EB4A9D" w:rsidP="00D05D32">
            <w:pPr>
              <w:rPr>
                <w:sz w:val="22"/>
                <w:szCs w:val="22"/>
              </w:rPr>
            </w:pPr>
            <w:r w:rsidRPr="0025522D">
              <w:rPr>
                <w:rFonts w:ascii="Times New Roman" w:hAnsi="Times New Roman"/>
                <w:i/>
                <w:sz w:val="21"/>
                <w:szCs w:val="21"/>
              </w:rPr>
              <w:t>Násobek průměrné měsíční mzdy v hl.</w:t>
            </w:r>
            <w:r w:rsidR="00D05D32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25522D">
              <w:rPr>
                <w:rFonts w:ascii="Times New Roman" w:hAnsi="Times New Roman"/>
                <w:i/>
                <w:sz w:val="21"/>
                <w:szCs w:val="21"/>
              </w:rPr>
              <w:t xml:space="preserve">m. Praze za minulý rok </w:t>
            </w:r>
            <w:r w:rsidRPr="00D05D32">
              <w:rPr>
                <w:rFonts w:ascii="Times New Roman" w:hAnsi="Times New Roman"/>
                <w:i/>
                <w:sz w:val="21"/>
                <w:szCs w:val="21"/>
                <w:vertAlign w:val="superscript"/>
              </w:rPr>
              <w:t>*)</w:t>
            </w:r>
          </w:p>
        </w:tc>
        <w:tc>
          <w:tcPr>
            <w:tcW w:w="1200" w:type="dxa"/>
          </w:tcPr>
          <w:p w14:paraId="40B4B067" w14:textId="77777777" w:rsidR="00EB4A9D" w:rsidRPr="00C101A5" w:rsidRDefault="00EB4A9D" w:rsidP="00D05D32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1A5">
              <w:rPr>
                <w:rFonts w:ascii="Times New Roman" w:hAnsi="Times New Roman"/>
                <w:i/>
                <w:sz w:val="22"/>
                <w:szCs w:val="22"/>
              </w:rPr>
              <w:t>0,35</w:t>
            </w:r>
          </w:p>
        </w:tc>
        <w:tc>
          <w:tcPr>
            <w:tcW w:w="1085" w:type="dxa"/>
          </w:tcPr>
          <w:p w14:paraId="6EE02F37" w14:textId="77777777" w:rsidR="00EB4A9D" w:rsidRPr="00C101A5" w:rsidRDefault="00EB4A9D" w:rsidP="00D05D32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1A5">
              <w:rPr>
                <w:rFonts w:ascii="Times New Roman" w:hAnsi="Times New Roman"/>
                <w:i/>
                <w:sz w:val="22"/>
                <w:szCs w:val="22"/>
              </w:rPr>
              <w:t>0,45</w:t>
            </w:r>
          </w:p>
        </w:tc>
        <w:tc>
          <w:tcPr>
            <w:tcW w:w="1200" w:type="dxa"/>
          </w:tcPr>
          <w:p w14:paraId="29803BFB" w14:textId="77777777" w:rsidR="00EB4A9D" w:rsidRPr="00C101A5" w:rsidRDefault="00EB4A9D" w:rsidP="00D05D32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1A5">
              <w:rPr>
                <w:rFonts w:ascii="Times New Roman" w:hAnsi="Times New Roman"/>
                <w:i/>
                <w:sz w:val="22"/>
                <w:szCs w:val="22"/>
              </w:rPr>
              <w:t>0,55</w:t>
            </w:r>
          </w:p>
        </w:tc>
        <w:tc>
          <w:tcPr>
            <w:tcW w:w="1200" w:type="dxa"/>
          </w:tcPr>
          <w:p w14:paraId="3789CE59" w14:textId="77777777" w:rsidR="00EB4A9D" w:rsidRPr="00C101A5" w:rsidRDefault="00EB4A9D" w:rsidP="00D05D32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1A5">
              <w:rPr>
                <w:rFonts w:ascii="Times New Roman" w:hAnsi="Times New Roman"/>
                <w:i/>
                <w:sz w:val="22"/>
                <w:szCs w:val="22"/>
              </w:rPr>
              <w:t>0,7</w:t>
            </w:r>
          </w:p>
        </w:tc>
        <w:tc>
          <w:tcPr>
            <w:tcW w:w="1111" w:type="dxa"/>
          </w:tcPr>
          <w:p w14:paraId="3CBDEEB8" w14:textId="77777777" w:rsidR="00EB4A9D" w:rsidRPr="00C101A5" w:rsidRDefault="00EB4A9D" w:rsidP="00D05D32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101A5">
              <w:rPr>
                <w:rFonts w:ascii="Times New Roman" w:hAnsi="Times New Roman"/>
                <w:i/>
                <w:sz w:val="22"/>
                <w:szCs w:val="22"/>
              </w:rPr>
              <w:t>0,8</w:t>
            </w:r>
          </w:p>
        </w:tc>
      </w:tr>
    </w:tbl>
    <w:p w14:paraId="3A652428" w14:textId="77777777" w:rsidR="00A162EB" w:rsidRDefault="00A162EB" w:rsidP="00A162EB">
      <w:pPr>
        <w:jc w:val="both"/>
        <w:rPr>
          <w:rFonts w:ascii="Times New Roman" w:hAnsi="Times New Roman"/>
          <w:i/>
          <w:sz w:val="18"/>
          <w:szCs w:val="18"/>
        </w:rPr>
      </w:pPr>
    </w:p>
    <w:p w14:paraId="5528D451" w14:textId="0F42F0EF" w:rsidR="00A162EB" w:rsidRDefault="00D05D32" w:rsidP="00A162EB">
      <w:pPr>
        <w:ind w:left="490" w:hanging="28"/>
        <w:jc w:val="both"/>
        <w:rPr>
          <w:rFonts w:ascii="Times New Roman" w:hAnsi="Times New Roman"/>
          <w:i/>
          <w:sz w:val="18"/>
          <w:szCs w:val="18"/>
        </w:rPr>
      </w:pPr>
      <w:r w:rsidRPr="00D05D32">
        <w:rPr>
          <w:rFonts w:ascii="Times New Roman" w:hAnsi="Times New Roman"/>
          <w:i/>
          <w:sz w:val="18"/>
          <w:szCs w:val="18"/>
          <w:vertAlign w:val="superscript"/>
        </w:rPr>
        <w:t>*)</w:t>
      </w:r>
      <w:r w:rsidR="00616C01">
        <w:rPr>
          <w:rFonts w:ascii="Times New Roman" w:hAnsi="Times New Roman"/>
          <w:i/>
          <w:sz w:val="21"/>
          <w:szCs w:val="21"/>
        </w:rPr>
        <w:t xml:space="preserve"> </w:t>
      </w:r>
      <w:r w:rsidR="00A162EB">
        <w:rPr>
          <w:rFonts w:ascii="Times New Roman" w:hAnsi="Times New Roman"/>
          <w:i/>
          <w:sz w:val="18"/>
          <w:szCs w:val="18"/>
        </w:rPr>
        <w:t xml:space="preserve">Poznámka: </w:t>
      </w:r>
      <w:r w:rsidR="00BE1D12">
        <w:rPr>
          <w:rFonts w:ascii="Times New Roman" w:hAnsi="Times New Roman"/>
          <w:i/>
          <w:sz w:val="18"/>
          <w:szCs w:val="18"/>
        </w:rPr>
        <w:t xml:space="preserve">Jedná se o celkový příjem domácnosti, částka se nenásobí počtem osob žijících ve společné domácnosti. </w:t>
      </w:r>
      <w:r w:rsidR="00A162EB">
        <w:rPr>
          <w:rFonts w:ascii="Times New Roman" w:hAnsi="Times New Roman"/>
          <w:i/>
          <w:sz w:val="18"/>
          <w:szCs w:val="18"/>
        </w:rPr>
        <w:t>Pro žádosti posuzované v I. pololetí kalendářního roku se vychází z průměrné mzdy v hl.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A162EB">
        <w:rPr>
          <w:rFonts w:ascii="Times New Roman" w:hAnsi="Times New Roman"/>
          <w:i/>
          <w:sz w:val="18"/>
          <w:szCs w:val="18"/>
        </w:rPr>
        <w:t>m. Praze v roce předminulém</w:t>
      </w:r>
      <w:r>
        <w:rPr>
          <w:rFonts w:ascii="Times New Roman" w:hAnsi="Times New Roman"/>
          <w:i/>
          <w:sz w:val="18"/>
          <w:szCs w:val="18"/>
        </w:rPr>
        <w:t>.</w:t>
      </w:r>
    </w:p>
    <w:p w14:paraId="1A6613B3" w14:textId="77777777" w:rsidR="00520EB2" w:rsidRPr="007F2548" w:rsidRDefault="00520EB2" w:rsidP="00520EB2">
      <w:pPr>
        <w:jc w:val="both"/>
        <w:rPr>
          <w:rFonts w:ascii="Times New Roman" w:hAnsi="Times New Roman"/>
          <w:i/>
          <w:color w:val="00B050"/>
        </w:rPr>
      </w:pPr>
    </w:p>
    <w:p w14:paraId="718973CE" w14:textId="77777777" w:rsidR="00520EB2" w:rsidRPr="007F2548" w:rsidRDefault="00520EB2" w:rsidP="00520EB2">
      <w:pPr>
        <w:spacing w:after="60"/>
        <w:jc w:val="both"/>
        <w:rPr>
          <w:rFonts w:ascii="Times New Roman" w:hAnsi="Times New Roman"/>
          <w:i/>
          <w:color w:val="00B050"/>
        </w:rPr>
      </w:pPr>
    </w:p>
    <w:p w14:paraId="412CA7FD" w14:textId="76AFEBE7" w:rsidR="00520EB2" w:rsidRDefault="00B90249" w:rsidP="00520EB2">
      <w:pPr>
        <w:spacing w:after="60"/>
        <w:jc w:val="both"/>
        <w:rPr>
          <w:rFonts w:ascii="Times New Roman" w:hAnsi="Times New Roman"/>
        </w:rPr>
      </w:pPr>
      <w:r w:rsidRPr="007F2548">
        <w:rPr>
          <w:rFonts w:ascii="Times New Roman" w:hAnsi="Times New Roman"/>
        </w:rPr>
        <w:t>Komplexní p</w:t>
      </w:r>
      <w:r w:rsidR="00520EB2" w:rsidRPr="007F2548">
        <w:rPr>
          <w:rFonts w:ascii="Times New Roman" w:hAnsi="Times New Roman"/>
        </w:rPr>
        <w:t xml:space="preserve">osouzení sociální situace </w:t>
      </w:r>
      <w:r w:rsidR="00B6238C">
        <w:rPr>
          <w:rFonts w:ascii="Times New Roman" w:hAnsi="Times New Roman"/>
        </w:rPr>
        <w:t>žadatele</w:t>
      </w:r>
      <w:r w:rsidR="00520EB2" w:rsidRPr="007F2548">
        <w:rPr>
          <w:rFonts w:ascii="Times New Roman" w:hAnsi="Times New Roman"/>
        </w:rPr>
        <w:t xml:space="preserve"> provede humanitní odbor ÚMČ Praha</w:t>
      </w:r>
      <w:r w:rsidR="00F11157">
        <w:rPr>
          <w:rFonts w:ascii="Times New Roman" w:hAnsi="Times New Roman"/>
        </w:rPr>
        <w:t> </w:t>
      </w:r>
      <w:r w:rsidR="00520EB2" w:rsidRPr="007F2548">
        <w:rPr>
          <w:rFonts w:ascii="Times New Roman" w:hAnsi="Times New Roman"/>
        </w:rPr>
        <w:t xml:space="preserve">2. </w:t>
      </w:r>
      <w:r w:rsidR="000D211B">
        <w:rPr>
          <w:rFonts w:ascii="Times New Roman" w:hAnsi="Times New Roman"/>
        </w:rPr>
        <w:t xml:space="preserve">Přihlíženo bude </w:t>
      </w:r>
      <w:r w:rsidR="00232605">
        <w:rPr>
          <w:rFonts w:ascii="Times New Roman" w:hAnsi="Times New Roman"/>
        </w:rPr>
        <w:t>také</w:t>
      </w:r>
      <w:r w:rsidR="000D211B">
        <w:rPr>
          <w:rFonts w:ascii="Times New Roman" w:hAnsi="Times New Roman"/>
        </w:rPr>
        <w:t xml:space="preserve"> k vyjádření Úřadu </w:t>
      </w:r>
      <w:r w:rsidR="00FA3348">
        <w:rPr>
          <w:rFonts w:ascii="Times New Roman" w:hAnsi="Times New Roman"/>
        </w:rPr>
        <w:t xml:space="preserve">práce </w:t>
      </w:r>
      <w:r w:rsidR="00232605">
        <w:rPr>
          <w:rFonts w:ascii="Times New Roman" w:hAnsi="Times New Roman"/>
        </w:rPr>
        <w:t xml:space="preserve">a </w:t>
      </w:r>
      <w:r w:rsidR="000539C6">
        <w:rPr>
          <w:rFonts w:ascii="Times New Roman" w:hAnsi="Times New Roman"/>
        </w:rPr>
        <w:t xml:space="preserve">rovněž k vyjádření </w:t>
      </w:r>
      <w:r w:rsidR="00232605">
        <w:rPr>
          <w:rFonts w:ascii="Times New Roman" w:hAnsi="Times New Roman"/>
        </w:rPr>
        <w:t>stávajícího pronajímatele</w:t>
      </w:r>
      <w:r w:rsidR="000539C6">
        <w:rPr>
          <w:rFonts w:ascii="Times New Roman" w:hAnsi="Times New Roman"/>
        </w:rPr>
        <w:t>.</w:t>
      </w:r>
    </w:p>
    <w:p w14:paraId="168E6A6F" w14:textId="77777777" w:rsidR="003C08BB" w:rsidRDefault="003C08BB" w:rsidP="00520EB2">
      <w:pPr>
        <w:spacing w:after="60"/>
        <w:jc w:val="both"/>
        <w:rPr>
          <w:rFonts w:ascii="Times New Roman" w:hAnsi="Times New Roman"/>
        </w:rPr>
      </w:pPr>
    </w:p>
    <w:p w14:paraId="40259DE7" w14:textId="77777777" w:rsidR="003C08BB" w:rsidRPr="00B0002F" w:rsidRDefault="003C08BB" w:rsidP="003C08BB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dílčího nesplnění vstupních kritérií může v případech zvláštního zřetele hodných RMČ rozhodnout o udělení výjimky a žádost schválit.</w:t>
      </w:r>
    </w:p>
    <w:p w14:paraId="7095DBFE" w14:textId="26B55E43" w:rsidR="003C08BB" w:rsidRDefault="003C08BB" w:rsidP="00520EB2">
      <w:pPr>
        <w:spacing w:after="60"/>
        <w:jc w:val="both"/>
        <w:rPr>
          <w:rFonts w:ascii="Times New Roman" w:hAnsi="Times New Roman"/>
        </w:rPr>
      </w:pPr>
    </w:p>
    <w:p w14:paraId="16EDFE1E" w14:textId="60342F34" w:rsidR="0082709A" w:rsidRDefault="0082709A" w:rsidP="00520EB2">
      <w:pPr>
        <w:spacing w:after="60"/>
        <w:jc w:val="both"/>
        <w:rPr>
          <w:rFonts w:ascii="Times New Roman" w:hAnsi="Times New Roman"/>
          <w:b/>
        </w:rPr>
      </w:pPr>
      <w:r w:rsidRPr="00871163">
        <w:rPr>
          <w:rFonts w:ascii="Times New Roman" w:hAnsi="Times New Roman"/>
          <w:b/>
        </w:rPr>
        <w:t xml:space="preserve">Splnění </w:t>
      </w:r>
      <w:r>
        <w:rPr>
          <w:rFonts w:ascii="Times New Roman" w:hAnsi="Times New Roman"/>
          <w:b/>
        </w:rPr>
        <w:t>všech</w:t>
      </w:r>
      <w:r w:rsidRPr="00871163">
        <w:rPr>
          <w:rFonts w:ascii="Times New Roman" w:hAnsi="Times New Roman"/>
          <w:b/>
        </w:rPr>
        <w:t xml:space="preserve"> podmínek a podání příslušné žádosti nezakládá právní nárok na poskytnutí bytu</w:t>
      </w:r>
      <w:r w:rsidR="00FF36A1">
        <w:rPr>
          <w:rFonts w:ascii="Times New Roman" w:hAnsi="Times New Roman"/>
          <w:b/>
        </w:rPr>
        <w:t>.</w:t>
      </w:r>
      <w:r w:rsidR="00921FC5" w:rsidRPr="00921FC5">
        <w:rPr>
          <w:rFonts w:ascii="Times New Roman" w:hAnsi="Times New Roman"/>
          <w:b/>
        </w:rPr>
        <w:t xml:space="preserve"> </w:t>
      </w:r>
      <w:r w:rsidR="00921FC5">
        <w:rPr>
          <w:rFonts w:ascii="Times New Roman" w:hAnsi="Times New Roman"/>
          <w:b/>
        </w:rPr>
        <w:t>Pokud žadatel ve své žádosti uvede nepravdivé údaje, bude jeho žádost odmítnuta.</w:t>
      </w:r>
    </w:p>
    <w:p w14:paraId="4D03D5A0" w14:textId="77777777" w:rsidR="00CA0818" w:rsidRPr="007F2548" w:rsidRDefault="00CA0818" w:rsidP="00520EB2">
      <w:pPr>
        <w:spacing w:after="60"/>
        <w:jc w:val="both"/>
        <w:rPr>
          <w:rFonts w:ascii="Times New Roman" w:hAnsi="Times New Roman"/>
        </w:rPr>
      </w:pPr>
    </w:p>
    <w:p w14:paraId="69355C04" w14:textId="342C7F14" w:rsidR="00D02446" w:rsidRPr="00114AA5" w:rsidRDefault="002125BD" w:rsidP="00D02446">
      <w:pPr>
        <w:pStyle w:val="Nadpis2"/>
        <w:jc w:val="both"/>
        <w:rPr>
          <w:rFonts w:cs="Calibri"/>
        </w:rPr>
      </w:pPr>
      <w:r>
        <w:t>5</w:t>
      </w:r>
      <w:r w:rsidR="007C4D5A" w:rsidRPr="00114AA5">
        <w:t xml:space="preserve">. 2. </w:t>
      </w:r>
      <w:r w:rsidR="00D02446" w:rsidRPr="00114AA5">
        <w:rPr>
          <w:rFonts w:cs="Calibri"/>
        </w:rPr>
        <w:t xml:space="preserve">Postup schvalování </w:t>
      </w:r>
      <w:r w:rsidR="00881C2D" w:rsidRPr="00114AA5">
        <w:t>žádosti</w:t>
      </w:r>
    </w:p>
    <w:p w14:paraId="3F17EDC1" w14:textId="005330D9" w:rsidR="00A162EB" w:rsidRPr="00AA1B1B" w:rsidRDefault="00B6238C" w:rsidP="0020311B">
      <w:pPr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Žadatel</w:t>
      </w:r>
      <w:r w:rsidR="00D02446" w:rsidRPr="0020311B">
        <w:rPr>
          <w:rFonts w:ascii="Times New Roman" w:hAnsi="Times New Roman"/>
        </w:rPr>
        <w:t xml:space="preserve"> vyplní </w:t>
      </w:r>
      <w:r w:rsidR="00D02446" w:rsidRPr="00AA1B1B">
        <w:rPr>
          <w:rFonts w:ascii="Times New Roman" w:hAnsi="Times New Roman"/>
        </w:rPr>
        <w:t>žádost na předepsaném formuláři</w:t>
      </w:r>
      <w:r w:rsidR="00E72CDB" w:rsidRPr="00AA1B1B">
        <w:rPr>
          <w:rFonts w:ascii="Times New Roman" w:hAnsi="Times New Roman"/>
        </w:rPr>
        <w:t>, včetně všech požadovaných příloh</w:t>
      </w:r>
      <w:r w:rsidR="00D046A3" w:rsidRPr="00AA1B1B">
        <w:rPr>
          <w:rFonts w:ascii="Times New Roman" w:hAnsi="Times New Roman"/>
        </w:rPr>
        <w:t xml:space="preserve"> (jejich seznam </w:t>
      </w:r>
      <w:r w:rsidR="0015516F" w:rsidRPr="00AA1B1B">
        <w:rPr>
          <w:rFonts w:ascii="Times New Roman" w:hAnsi="Times New Roman"/>
        </w:rPr>
        <w:t xml:space="preserve">je </w:t>
      </w:r>
      <w:r w:rsidR="00D046A3" w:rsidRPr="00AA1B1B">
        <w:rPr>
          <w:rFonts w:ascii="Times New Roman" w:hAnsi="Times New Roman"/>
        </w:rPr>
        <w:t>na formuláři</w:t>
      </w:r>
      <w:r w:rsidR="0015516F" w:rsidRPr="00AA1B1B">
        <w:rPr>
          <w:rFonts w:ascii="Times New Roman" w:hAnsi="Times New Roman"/>
        </w:rPr>
        <w:t xml:space="preserve"> uveden</w:t>
      </w:r>
      <w:r w:rsidR="00D046A3" w:rsidRPr="00AA1B1B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Žadatel</w:t>
      </w:r>
      <w:r w:rsidR="00D046A3" w:rsidRPr="00AA1B1B">
        <w:rPr>
          <w:rFonts w:ascii="Times New Roman" w:hAnsi="Times New Roman"/>
        </w:rPr>
        <w:t xml:space="preserve"> a členové jeho domácnosti doloží:</w:t>
      </w:r>
    </w:p>
    <w:p w14:paraId="1408D8F6" w14:textId="77777777" w:rsidR="00AE4902" w:rsidRPr="00AA1B1B" w:rsidRDefault="00AE4902" w:rsidP="00AE4902">
      <w:pPr>
        <w:numPr>
          <w:ilvl w:val="1"/>
          <w:numId w:val="5"/>
        </w:numPr>
        <w:contextualSpacing/>
        <w:jc w:val="both"/>
        <w:rPr>
          <w:rFonts w:ascii="Times New Roman" w:hAnsi="Times New Roman"/>
        </w:rPr>
      </w:pPr>
      <w:r w:rsidRPr="00AA1B1B">
        <w:rPr>
          <w:rFonts w:ascii="Times New Roman" w:hAnsi="Times New Roman"/>
        </w:rPr>
        <w:t>výše příjmů v aktuálním a pěti předcházejících měsících</w:t>
      </w:r>
    </w:p>
    <w:p w14:paraId="327812A9" w14:textId="77777777" w:rsidR="00AE4902" w:rsidRPr="00AA1B1B" w:rsidRDefault="00AE4902" w:rsidP="00AE4902">
      <w:pPr>
        <w:numPr>
          <w:ilvl w:val="1"/>
          <w:numId w:val="5"/>
        </w:numPr>
        <w:contextualSpacing/>
        <w:jc w:val="both"/>
        <w:rPr>
          <w:rFonts w:ascii="Times New Roman" w:hAnsi="Times New Roman"/>
        </w:rPr>
      </w:pPr>
      <w:r w:rsidRPr="00AA1B1B">
        <w:rPr>
          <w:rFonts w:ascii="Times New Roman" w:hAnsi="Times New Roman"/>
        </w:rPr>
        <w:t>prohlášení o neexistenci jiných než prokázaných příjmů</w:t>
      </w:r>
    </w:p>
    <w:p w14:paraId="4370A733" w14:textId="77777777" w:rsidR="00AE4902" w:rsidRPr="00AA1B1B" w:rsidRDefault="00AE4902" w:rsidP="00AE4902">
      <w:pPr>
        <w:numPr>
          <w:ilvl w:val="1"/>
          <w:numId w:val="5"/>
        </w:numPr>
        <w:contextualSpacing/>
        <w:jc w:val="both"/>
        <w:rPr>
          <w:rFonts w:ascii="Times New Roman" w:hAnsi="Times New Roman"/>
        </w:rPr>
      </w:pPr>
      <w:r w:rsidRPr="00AA1B1B">
        <w:rPr>
          <w:rFonts w:ascii="Times New Roman" w:hAnsi="Times New Roman"/>
        </w:rPr>
        <w:t>potvrzení o uplatněných žádostech a přiznaných dávkách sociálních systémů</w:t>
      </w:r>
    </w:p>
    <w:p w14:paraId="53CB2625" w14:textId="77777777" w:rsidR="00A162EB" w:rsidRPr="00AA1B1B" w:rsidRDefault="00EC1036" w:rsidP="00A162EB">
      <w:pPr>
        <w:numPr>
          <w:ilvl w:val="1"/>
          <w:numId w:val="5"/>
        </w:numPr>
        <w:contextualSpacing/>
        <w:jc w:val="both"/>
        <w:rPr>
          <w:rFonts w:ascii="Times New Roman" w:hAnsi="Times New Roman"/>
        </w:rPr>
      </w:pPr>
      <w:r w:rsidRPr="00AA1B1B">
        <w:rPr>
          <w:rFonts w:ascii="Times New Roman" w:hAnsi="Times New Roman"/>
        </w:rPr>
        <w:t>uplatnění zákonného nároku na výživné, resp. příspěvek na výživu</w:t>
      </w:r>
    </w:p>
    <w:p w14:paraId="33833262" w14:textId="77777777" w:rsidR="00A162EB" w:rsidRPr="00C753F2" w:rsidRDefault="00B07F88" w:rsidP="00A162EB">
      <w:pPr>
        <w:numPr>
          <w:ilvl w:val="1"/>
          <w:numId w:val="5"/>
        </w:numPr>
        <w:contextualSpacing/>
        <w:jc w:val="both"/>
        <w:rPr>
          <w:rFonts w:ascii="Times New Roman" w:hAnsi="Times New Roman"/>
          <w:strike/>
        </w:rPr>
      </w:pPr>
      <w:r w:rsidRPr="00AA1B1B">
        <w:rPr>
          <w:rFonts w:ascii="Times New Roman" w:hAnsi="Times New Roman"/>
        </w:rPr>
        <w:t>majetkové přiznání –</w:t>
      </w:r>
      <w:r w:rsidR="00AA1B1B" w:rsidRPr="00AA1B1B">
        <w:rPr>
          <w:rFonts w:ascii="Times New Roman" w:hAnsi="Times New Roman"/>
        </w:rPr>
        <w:t xml:space="preserve"> </w:t>
      </w:r>
      <w:r w:rsidRPr="00AF24B1">
        <w:rPr>
          <w:rFonts w:ascii="Times New Roman" w:hAnsi="Times New Roman"/>
        </w:rPr>
        <w:t>prohlášení o vlastnictví movitého a nemovitého majetku</w:t>
      </w:r>
    </w:p>
    <w:p w14:paraId="4B30A461" w14:textId="77777777" w:rsidR="00172C6C" w:rsidRPr="00BB43AF" w:rsidRDefault="00172C6C" w:rsidP="00A162EB">
      <w:pPr>
        <w:numPr>
          <w:ilvl w:val="1"/>
          <w:numId w:val="5"/>
        </w:numPr>
        <w:contextualSpacing/>
        <w:jc w:val="both"/>
        <w:rPr>
          <w:rFonts w:ascii="Times New Roman" w:hAnsi="Times New Roman"/>
        </w:rPr>
      </w:pPr>
      <w:r w:rsidRPr="00BB43AF">
        <w:rPr>
          <w:rFonts w:ascii="Times New Roman" w:hAnsi="Times New Roman"/>
        </w:rPr>
        <w:t>čestné prohlášení o dluzích</w:t>
      </w:r>
    </w:p>
    <w:p w14:paraId="241F01B8" w14:textId="70AB2D16" w:rsidR="0092020E" w:rsidRPr="00BB43AF" w:rsidRDefault="0092020E" w:rsidP="00A162EB">
      <w:pPr>
        <w:numPr>
          <w:ilvl w:val="1"/>
          <w:numId w:val="5"/>
        </w:numPr>
        <w:contextualSpacing/>
        <w:jc w:val="both"/>
        <w:rPr>
          <w:rFonts w:ascii="Times New Roman" w:hAnsi="Times New Roman"/>
        </w:rPr>
      </w:pPr>
      <w:r w:rsidRPr="00BB43AF">
        <w:rPr>
          <w:rFonts w:ascii="Times New Roman" w:hAnsi="Times New Roman"/>
        </w:rPr>
        <w:t xml:space="preserve">doklady prokazující závažnost sociální, eventuálně zdravotně sociální situace </w:t>
      </w:r>
    </w:p>
    <w:p w14:paraId="5491B992" w14:textId="1AA328E5" w:rsidR="005F538A" w:rsidRPr="00BB43AF" w:rsidRDefault="003E43CF" w:rsidP="005F538A">
      <w:pPr>
        <w:numPr>
          <w:ilvl w:val="1"/>
          <w:numId w:val="5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 prokazující užívací právo ke stávajícímu obydlí žadatele (nájemní či podnájemní smlouva, evidenční list atp.)</w:t>
      </w:r>
    </w:p>
    <w:p w14:paraId="25A02BC9" w14:textId="2DBCCAE0" w:rsidR="005F538A" w:rsidRPr="00BB43AF" w:rsidRDefault="003E43CF" w:rsidP="005F538A">
      <w:pPr>
        <w:numPr>
          <w:ilvl w:val="1"/>
          <w:numId w:val="5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dokumenty prokazující řádné plnění povinností ve vztahu ke stávajícímu obydlí žadatele (potvrzení pronajímatele o řádných úhradách nájemného, výpis z účtu prokazující řádné placení plateb za užívání stávajícího obydlí atp.) nebo doklady prokazující existenci a výši dluhů na těchto platbách</w:t>
      </w:r>
      <w:r w:rsidR="005F538A" w:rsidRPr="00BB43AF">
        <w:rPr>
          <w:rFonts w:ascii="Times New Roman" w:hAnsi="Times New Roman"/>
        </w:rPr>
        <w:t xml:space="preserve">. </w:t>
      </w:r>
    </w:p>
    <w:p w14:paraId="0CBC8894" w14:textId="12662706" w:rsidR="0020311B" w:rsidRPr="00B8412B" w:rsidRDefault="00E72CDB" w:rsidP="0020311B">
      <w:pPr>
        <w:numPr>
          <w:ilvl w:val="0"/>
          <w:numId w:val="5"/>
        </w:numPr>
        <w:contextualSpacing/>
        <w:jc w:val="both"/>
        <w:rPr>
          <w:rFonts w:ascii="Times New Roman" w:hAnsi="Times New Roman"/>
          <w:color w:val="FF0000"/>
        </w:rPr>
      </w:pPr>
      <w:r w:rsidRPr="00BB43AF">
        <w:rPr>
          <w:rFonts w:ascii="Times New Roman" w:hAnsi="Times New Roman"/>
        </w:rPr>
        <w:t>Humanitní odbor</w:t>
      </w:r>
      <w:r w:rsidR="00D02446" w:rsidRPr="00BB43AF">
        <w:rPr>
          <w:rFonts w:ascii="Times New Roman" w:hAnsi="Times New Roman"/>
        </w:rPr>
        <w:t xml:space="preserve"> doručenou žádost o byt </w:t>
      </w:r>
      <w:r w:rsidR="005F538A" w:rsidRPr="00BB43AF">
        <w:rPr>
          <w:rFonts w:ascii="Times New Roman" w:hAnsi="Times New Roman"/>
        </w:rPr>
        <w:t xml:space="preserve">zaeviduje, </w:t>
      </w:r>
      <w:r w:rsidR="00D02446" w:rsidRPr="00BB43AF">
        <w:rPr>
          <w:rFonts w:ascii="Times New Roman" w:hAnsi="Times New Roman"/>
        </w:rPr>
        <w:t>zkontroluj</w:t>
      </w:r>
      <w:r w:rsidRPr="00BB43AF">
        <w:rPr>
          <w:rFonts w:ascii="Times New Roman" w:hAnsi="Times New Roman"/>
        </w:rPr>
        <w:t>e</w:t>
      </w:r>
      <w:r w:rsidR="00D02446" w:rsidRPr="00BB43AF">
        <w:rPr>
          <w:rFonts w:ascii="Times New Roman" w:hAnsi="Times New Roman"/>
        </w:rPr>
        <w:t xml:space="preserve"> a v případě, že</w:t>
      </w:r>
      <w:r w:rsidR="007F2548" w:rsidRPr="00BB43AF">
        <w:rPr>
          <w:rFonts w:ascii="Times New Roman" w:hAnsi="Times New Roman"/>
        </w:rPr>
        <w:t xml:space="preserve"> nebyly doloženy všechny požadované dokumenty, vyzve </w:t>
      </w:r>
      <w:r w:rsidR="00B6238C">
        <w:rPr>
          <w:rFonts w:ascii="Times New Roman" w:hAnsi="Times New Roman"/>
        </w:rPr>
        <w:t>žadatele</w:t>
      </w:r>
      <w:r w:rsidR="007F2548" w:rsidRPr="00BB43AF">
        <w:rPr>
          <w:rFonts w:ascii="Times New Roman" w:hAnsi="Times New Roman"/>
        </w:rPr>
        <w:t xml:space="preserve"> k jejich doplnění. </w:t>
      </w:r>
      <w:r w:rsidR="00F11157" w:rsidRPr="00BB43AF">
        <w:rPr>
          <w:rFonts w:ascii="Times New Roman" w:hAnsi="Times New Roman"/>
        </w:rPr>
        <w:t>Jestliže</w:t>
      </w:r>
      <w:r w:rsidR="007F2548" w:rsidRPr="00BB43AF">
        <w:rPr>
          <w:rFonts w:ascii="Times New Roman" w:hAnsi="Times New Roman"/>
        </w:rPr>
        <w:t xml:space="preserve"> </w:t>
      </w:r>
      <w:r w:rsidR="00B6238C">
        <w:rPr>
          <w:rFonts w:ascii="Times New Roman" w:hAnsi="Times New Roman"/>
        </w:rPr>
        <w:t>žadatel</w:t>
      </w:r>
      <w:r w:rsidR="007F2548" w:rsidRPr="00BB43AF">
        <w:rPr>
          <w:rFonts w:ascii="Times New Roman" w:hAnsi="Times New Roman"/>
        </w:rPr>
        <w:t xml:space="preserve"> ve lhůtě </w:t>
      </w:r>
      <w:r w:rsidR="00B34172" w:rsidRPr="00BB43AF">
        <w:rPr>
          <w:rFonts w:ascii="Times New Roman" w:hAnsi="Times New Roman"/>
        </w:rPr>
        <w:t xml:space="preserve">15 </w:t>
      </w:r>
      <w:r w:rsidR="007F2548" w:rsidRPr="00BB43AF">
        <w:rPr>
          <w:rFonts w:ascii="Times New Roman" w:hAnsi="Times New Roman"/>
        </w:rPr>
        <w:t xml:space="preserve">dnů dokumenty nedoplní, bude o </w:t>
      </w:r>
      <w:r w:rsidR="00881C2D" w:rsidRPr="00BB43AF">
        <w:rPr>
          <w:rFonts w:ascii="Times New Roman" w:hAnsi="Times New Roman"/>
        </w:rPr>
        <w:t xml:space="preserve">odmítnutí </w:t>
      </w:r>
      <w:r w:rsidR="007F2548" w:rsidRPr="00BB43AF">
        <w:rPr>
          <w:rFonts w:ascii="Times New Roman" w:hAnsi="Times New Roman"/>
        </w:rPr>
        <w:t xml:space="preserve">žádosti informován pověřeným zástupcem </w:t>
      </w:r>
      <w:r w:rsidR="007F2548" w:rsidRPr="0020311B">
        <w:rPr>
          <w:rFonts w:ascii="Times New Roman" w:hAnsi="Times New Roman"/>
        </w:rPr>
        <w:t>MČ Praha 2</w:t>
      </w:r>
      <w:r w:rsidR="003903EB">
        <w:rPr>
          <w:rFonts w:ascii="Times New Roman" w:hAnsi="Times New Roman"/>
        </w:rPr>
        <w:t xml:space="preserve"> pro oblast sociální</w:t>
      </w:r>
      <w:r w:rsidR="00761F3F">
        <w:rPr>
          <w:rFonts w:ascii="Times New Roman" w:hAnsi="Times New Roman"/>
        </w:rPr>
        <w:t>.</w:t>
      </w:r>
      <w:r w:rsidRPr="0020311B">
        <w:rPr>
          <w:rFonts w:ascii="Times New Roman" w:hAnsi="Times New Roman"/>
        </w:rPr>
        <w:t xml:space="preserve"> </w:t>
      </w:r>
    </w:p>
    <w:p w14:paraId="37D03EFA" w14:textId="777F1A6D" w:rsidR="00F723E2" w:rsidRPr="00E1309F" w:rsidRDefault="00F723E2" w:rsidP="00F723E2">
      <w:pPr>
        <w:pStyle w:val="Odstavecseseznamem1"/>
        <w:numPr>
          <w:ilvl w:val="0"/>
          <w:numId w:val="5"/>
        </w:numPr>
        <w:jc w:val="both"/>
        <w:rPr>
          <w:rFonts w:ascii="Times New Roman" w:hAnsi="Times New Roman"/>
        </w:rPr>
      </w:pPr>
      <w:r w:rsidRPr="007F2548">
        <w:rPr>
          <w:rFonts w:ascii="Times New Roman" w:hAnsi="Times New Roman"/>
        </w:rPr>
        <w:t>Pokud nedojde k </w:t>
      </w:r>
      <w:r>
        <w:rPr>
          <w:rFonts w:ascii="Times New Roman" w:hAnsi="Times New Roman"/>
        </w:rPr>
        <w:t>odmítnutí</w:t>
      </w:r>
      <w:r w:rsidRPr="007F2548">
        <w:rPr>
          <w:rFonts w:ascii="Times New Roman" w:hAnsi="Times New Roman"/>
        </w:rPr>
        <w:t xml:space="preserve"> žádosti dle předchozího bodu, bude žádost postoupena</w:t>
      </w:r>
      <w:r w:rsidR="002E10C7">
        <w:rPr>
          <w:rFonts w:ascii="Times New Roman" w:hAnsi="Times New Roman"/>
        </w:rPr>
        <w:t xml:space="preserve"> </w:t>
      </w:r>
      <w:r w:rsidR="00990D04">
        <w:rPr>
          <w:rFonts w:ascii="Times New Roman" w:hAnsi="Times New Roman"/>
        </w:rPr>
        <w:t xml:space="preserve">bytovému oddělení, </w:t>
      </w:r>
      <w:r w:rsidRPr="007F2548">
        <w:rPr>
          <w:rFonts w:ascii="Times New Roman" w:hAnsi="Times New Roman"/>
        </w:rPr>
        <w:t>k</w:t>
      </w:r>
      <w:r w:rsidR="00990D04">
        <w:rPr>
          <w:rFonts w:ascii="Times New Roman" w:hAnsi="Times New Roman"/>
        </w:rPr>
        <w:t>teré ji zpracuje a předloží</w:t>
      </w:r>
      <w:r w:rsidRPr="007F2548">
        <w:rPr>
          <w:rFonts w:ascii="Times New Roman" w:hAnsi="Times New Roman"/>
        </w:rPr>
        <w:t xml:space="preserve"> bytové komisi</w:t>
      </w:r>
      <w:r>
        <w:rPr>
          <w:rFonts w:ascii="Times New Roman" w:hAnsi="Times New Roman"/>
        </w:rPr>
        <w:t xml:space="preserve"> RMČ</w:t>
      </w:r>
      <w:r w:rsidR="00990D04">
        <w:rPr>
          <w:rFonts w:ascii="Times New Roman" w:hAnsi="Times New Roman"/>
        </w:rPr>
        <w:t>. Komise k</w:t>
      </w:r>
      <w:r w:rsidRPr="00E1309F">
        <w:rPr>
          <w:rFonts w:ascii="Times New Roman" w:hAnsi="Times New Roman"/>
        </w:rPr>
        <w:t>ladná doporučení postoupí bytovému oddělení; záporná a nerozhodnutá k projednání RMČ.</w:t>
      </w:r>
    </w:p>
    <w:p w14:paraId="46042988" w14:textId="450C448B" w:rsidR="00D02446" w:rsidRPr="00AA1B1B" w:rsidRDefault="00D02446" w:rsidP="00D02446">
      <w:pPr>
        <w:numPr>
          <w:ilvl w:val="0"/>
          <w:numId w:val="5"/>
        </w:numPr>
        <w:contextualSpacing/>
        <w:jc w:val="both"/>
        <w:rPr>
          <w:rFonts w:ascii="Times New Roman" w:hAnsi="Times New Roman"/>
          <w:strike/>
        </w:rPr>
      </w:pPr>
      <w:r w:rsidRPr="00AF24B1">
        <w:rPr>
          <w:rFonts w:ascii="Times New Roman" w:hAnsi="Times New Roman"/>
        </w:rPr>
        <w:t xml:space="preserve">Bytové oddělení </w:t>
      </w:r>
      <w:r w:rsidRPr="00D11A04">
        <w:rPr>
          <w:rFonts w:ascii="Times New Roman" w:hAnsi="Times New Roman"/>
        </w:rPr>
        <w:t xml:space="preserve">vyhledá </w:t>
      </w:r>
      <w:r w:rsidR="00972C47" w:rsidRPr="00D11A04">
        <w:rPr>
          <w:rFonts w:ascii="Times New Roman" w:hAnsi="Times New Roman"/>
        </w:rPr>
        <w:t xml:space="preserve">schválenému </w:t>
      </w:r>
      <w:r w:rsidR="00B6238C" w:rsidRPr="00D11A04">
        <w:rPr>
          <w:rFonts w:ascii="Times New Roman" w:hAnsi="Times New Roman"/>
        </w:rPr>
        <w:t>žadateli</w:t>
      </w:r>
      <w:r w:rsidRPr="00D11A04">
        <w:rPr>
          <w:rFonts w:ascii="Times New Roman" w:hAnsi="Times New Roman"/>
        </w:rPr>
        <w:t xml:space="preserve"> vhodný byt.</w:t>
      </w:r>
      <w:r w:rsidR="0014081A" w:rsidRPr="00D11A04">
        <w:rPr>
          <w:rFonts w:ascii="Times New Roman" w:hAnsi="Times New Roman"/>
        </w:rPr>
        <w:t xml:space="preserve"> </w:t>
      </w:r>
      <w:r w:rsidR="00BA448A" w:rsidRPr="00D11A04">
        <w:rPr>
          <w:rFonts w:ascii="Times New Roman" w:hAnsi="Times New Roman"/>
        </w:rPr>
        <w:t xml:space="preserve">Při odmítnutí nabídnutého bytu bude </w:t>
      </w:r>
      <w:r w:rsidR="00B6238C" w:rsidRPr="00D11A04">
        <w:rPr>
          <w:rFonts w:ascii="Times New Roman" w:hAnsi="Times New Roman"/>
        </w:rPr>
        <w:t>žadatel</w:t>
      </w:r>
      <w:r w:rsidR="00BA448A" w:rsidRPr="00D11A04">
        <w:rPr>
          <w:rFonts w:ascii="Times New Roman" w:hAnsi="Times New Roman"/>
        </w:rPr>
        <w:t xml:space="preserve"> vyřazen z evidence </w:t>
      </w:r>
      <w:r w:rsidR="006772E1" w:rsidRPr="00D11A04">
        <w:rPr>
          <w:rFonts w:ascii="Times New Roman" w:hAnsi="Times New Roman"/>
        </w:rPr>
        <w:t xml:space="preserve">schválených </w:t>
      </w:r>
      <w:r w:rsidR="00B6238C" w:rsidRPr="00D11A04">
        <w:rPr>
          <w:rFonts w:ascii="Times New Roman" w:hAnsi="Times New Roman"/>
        </w:rPr>
        <w:t>žadatelů</w:t>
      </w:r>
      <w:r w:rsidR="006772E1" w:rsidRPr="00D11A04">
        <w:rPr>
          <w:rFonts w:ascii="Times New Roman" w:hAnsi="Times New Roman"/>
        </w:rPr>
        <w:t xml:space="preserve"> </w:t>
      </w:r>
      <w:r w:rsidR="00BA448A" w:rsidRPr="00D11A04">
        <w:rPr>
          <w:rFonts w:ascii="Times New Roman" w:hAnsi="Times New Roman"/>
        </w:rPr>
        <w:t>o nájem bytu.</w:t>
      </w:r>
      <w:r w:rsidR="009B2617" w:rsidRPr="00D11A04">
        <w:rPr>
          <w:rFonts w:ascii="Times New Roman" w:hAnsi="Times New Roman"/>
        </w:rPr>
        <w:t xml:space="preserve"> O vyřazení rozhodne </w:t>
      </w:r>
      <w:r w:rsidR="008C10EC" w:rsidRPr="00D11A04">
        <w:rPr>
          <w:rFonts w:ascii="Times New Roman" w:hAnsi="Times New Roman"/>
        </w:rPr>
        <w:t xml:space="preserve">formou dopisu </w:t>
      </w:r>
      <w:r w:rsidR="009B2617" w:rsidRPr="00D11A04">
        <w:rPr>
          <w:rFonts w:ascii="Times New Roman" w:hAnsi="Times New Roman"/>
        </w:rPr>
        <w:t>pověřený zástupce MČ Praha 2</w:t>
      </w:r>
      <w:r w:rsidR="003903EB" w:rsidRPr="00D11A04">
        <w:rPr>
          <w:rFonts w:ascii="Times New Roman" w:hAnsi="Times New Roman"/>
        </w:rPr>
        <w:t xml:space="preserve"> pro</w:t>
      </w:r>
      <w:r w:rsidR="003903EB">
        <w:rPr>
          <w:rFonts w:ascii="Times New Roman" w:hAnsi="Times New Roman"/>
        </w:rPr>
        <w:t xml:space="preserve"> oblast bytovou</w:t>
      </w:r>
      <w:r w:rsidR="009B2617" w:rsidRPr="00C753F2">
        <w:rPr>
          <w:rFonts w:ascii="Times New Roman" w:hAnsi="Times New Roman"/>
        </w:rPr>
        <w:t>.</w:t>
      </w:r>
      <w:r w:rsidR="00BA448A" w:rsidRPr="00E07993">
        <w:rPr>
          <w:rFonts w:ascii="Times New Roman" w:hAnsi="Times New Roman"/>
        </w:rPr>
        <w:t xml:space="preserve"> </w:t>
      </w:r>
      <w:r w:rsidR="00BA448A" w:rsidRPr="00AA1B1B">
        <w:rPr>
          <w:rFonts w:ascii="Times New Roman" w:hAnsi="Times New Roman"/>
        </w:rPr>
        <w:t>Opakované podání žádosti je v tomto případě možn</w:t>
      </w:r>
      <w:r w:rsidR="00F11157">
        <w:rPr>
          <w:rFonts w:ascii="Times New Roman" w:hAnsi="Times New Roman"/>
        </w:rPr>
        <w:t>é</w:t>
      </w:r>
      <w:r w:rsidR="00BA448A" w:rsidRPr="00AA1B1B">
        <w:rPr>
          <w:rFonts w:ascii="Times New Roman" w:hAnsi="Times New Roman"/>
        </w:rPr>
        <w:t xml:space="preserve"> nejdříve po uplynutí </w:t>
      </w:r>
      <w:r w:rsidR="00D27B66">
        <w:rPr>
          <w:rFonts w:ascii="Times New Roman" w:hAnsi="Times New Roman"/>
        </w:rPr>
        <w:t>3</w:t>
      </w:r>
      <w:r w:rsidR="00BA448A" w:rsidRPr="00AA1B1B">
        <w:rPr>
          <w:rFonts w:ascii="Times New Roman" w:hAnsi="Times New Roman"/>
        </w:rPr>
        <w:t xml:space="preserve"> let</w:t>
      </w:r>
      <w:r w:rsidR="008C10EC">
        <w:rPr>
          <w:rFonts w:ascii="Times New Roman" w:hAnsi="Times New Roman"/>
        </w:rPr>
        <w:t xml:space="preserve"> </w:t>
      </w:r>
      <w:r w:rsidR="00BA448A" w:rsidRPr="00AA1B1B">
        <w:rPr>
          <w:rFonts w:ascii="Times New Roman" w:hAnsi="Times New Roman"/>
        </w:rPr>
        <w:t xml:space="preserve">ode dne vyřazení z evidence.   </w:t>
      </w:r>
    </w:p>
    <w:p w14:paraId="28BA2E09" w14:textId="669DD672" w:rsidR="005C7753" w:rsidRDefault="00A2669C" w:rsidP="00D02446">
      <w:pPr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 w:rsidRPr="00AF24B1">
        <w:rPr>
          <w:rFonts w:ascii="Times New Roman" w:hAnsi="Times New Roman"/>
        </w:rPr>
        <w:t xml:space="preserve">Pokud </w:t>
      </w:r>
      <w:r w:rsidR="006772E1">
        <w:rPr>
          <w:rFonts w:ascii="Times New Roman" w:hAnsi="Times New Roman"/>
        </w:rPr>
        <w:t xml:space="preserve">o </w:t>
      </w:r>
      <w:r w:rsidR="00D02446" w:rsidRPr="00C753F2">
        <w:rPr>
          <w:rFonts w:ascii="Times New Roman" w:hAnsi="Times New Roman"/>
        </w:rPr>
        <w:t xml:space="preserve">nabízený byt </w:t>
      </w:r>
      <w:r w:rsidR="00B6238C">
        <w:rPr>
          <w:rFonts w:ascii="Times New Roman" w:hAnsi="Times New Roman"/>
        </w:rPr>
        <w:t>žadatel</w:t>
      </w:r>
      <w:r w:rsidR="006772E1">
        <w:rPr>
          <w:rFonts w:ascii="Times New Roman" w:hAnsi="Times New Roman"/>
        </w:rPr>
        <w:t xml:space="preserve"> projeví zájem, </w:t>
      </w:r>
      <w:r w:rsidR="00D02446" w:rsidRPr="00C753F2">
        <w:rPr>
          <w:rFonts w:ascii="Times New Roman" w:hAnsi="Times New Roman"/>
        </w:rPr>
        <w:t xml:space="preserve">rozhodne </w:t>
      </w:r>
      <w:r w:rsidR="00172C6C" w:rsidRPr="00C753F2">
        <w:rPr>
          <w:rFonts w:ascii="Times New Roman" w:hAnsi="Times New Roman"/>
        </w:rPr>
        <w:t>R</w:t>
      </w:r>
      <w:r w:rsidR="00D02446" w:rsidRPr="00C753F2">
        <w:rPr>
          <w:rFonts w:ascii="Times New Roman" w:hAnsi="Times New Roman"/>
        </w:rPr>
        <w:t>MČ Praha 2 o</w:t>
      </w:r>
      <w:r w:rsidR="007E5794">
        <w:rPr>
          <w:rFonts w:ascii="Times New Roman" w:hAnsi="Times New Roman"/>
        </w:rPr>
        <w:t> </w:t>
      </w:r>
      <w:r w:rsidR="00D02446" w:rsidRPr="00C753F2">
        <w:rPr>
          <w:rFonts w:ascii="Times New Roman" w:hAnsi="Times New Roman"/>
        </w:rPr>
        <w:t>uzavření nájemní smlouvy k</w:t>
      </w:r>
      <w:r w:rsidR="00B6238C">
        <w:rPr>
          <w:rFonts w:ascii="Times New Roman" w:hAnsi="Times New Roman"/>
        </w:rPr>
        <w:t> </w:t>
      </w:r>
      <w:r w:rsidR="00D02446" w:rsidRPr="00C753F2">
        <w:rPr>
          <w:rFonts w:ascii="Times New Roman" w:hAnsi="Times New Roman"/>
        </w:rPr>
        <w:t>bytu</w:t>
      </w:r>
      <w:r w:rsidR="00B6238C">
        <w:rPr>
          <w:rFonts w:ascii="Times New Roman" w:hAnsi="Times New Roman"/>
        </w:rPr>
        <w:t>.</w:t>
      </w:r>
    </w:p>
    <w:p w14:paraId="18AD32BD" w14:textId="3B43CB49" w:rsidR="001E0E54" w:rsidRPr="0020311B" w:rsidRDefault="001E0E54" w:rsidP="00D02446">
      <w:pPr>
        <w:numPr>
          <w:ilvl w:val="0"/>
          <w:numId w:val="5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bude žádost odmítnuta pro nedoložení požadovaných dokumentů nebo zamítnuta RMČ (např. pro nesplnění vstupních kritérií), je opakované podání žádosti možné nejdříve po uplynutí </w:t>
      </w:r>
      <w:r w:rsidR="001C3D50">
        <w:rPr>
          <w:rFonts w:ascii="Times New Roman" w:hAnsi="Times New Roman"/>
        </w:rPr>
        <w:t xml:space="preserve">12 </w:t>
      </w:r>
      <w:r>
        <w:rPr>
          <w:rFonts w:ascii="Times New Roman" w:hAnsi="Times New Roman"/>
        </w:rPr>
        <w:t xml:space="preserve">měsíců, vyjma případů, kdy dojde k podstatné změně sociálně bytové situace žadatele. </w:t>
      </w:r>
    </w:p>
    <w:p w14:paraId="0984CAC4" w14:textId="2A13FB22" w:rsidR="00D02446" w:rsidRPr="00114AA5" w:rsidRDefault="002125BD" w:rsidP="00D02446">
      <w:pPr>
        <w:pStyle w:val="Nadpis2"/>
        <w:jc w:val="both"/>
      </w:pPr>
      <w:r>
        <w:t>5</w:t>
      </w:r>
      <w:r w:rsidR="007C4D5A" w:rsidRPr="00114AA5">
        <w:t xml:space="preserve">. 3. </w:t>
      </w:r>
      <w:r w:rsidR="00D02446" w:rsidRPr="00114AA5">
        <w:t>Stanovení velikosti bytu</w:t>
      </w:r>
    </w:p>
    <w:p w14:paraId="46637D38" w14:textId="51FF0998" w:rsidR="00D02446" w:rsidRDefault="00B6238C" w:rsidP="00D024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Žadateli</w:t>
      </w:r>
      <w:r w:rsidR="00D02446">
        <w:rPr>
          <w:rFonts w:ascii="Times New Roman" w:hAnsi="Times New Roman"/>
        </w:rPr>
        <w:t xml:space="preserve"> může být pronajat byt přiměřené velikosti</w:t>
      </w:r>
      <w:r w:rsidR="000022DB">
        <w:rPr>
          <w:rFonts w:ascii="Times New Roman" w:hAnsi="Times New Roman"/>
        </w:rPr>
        <w:t>, s výměrou</w:t>
      </w:r>
      <w:r w:rsidR="00D02446">
        <w:rPr>
          <w:rFonts w:ascii="Times New Roman" w:hAnsi="Times New Roman"/>
        </w:rPr>
        <w:t xml:space="preserve">: </w:t>
      </w:r>
    </w:p>
    <w:p w14:paraId="71C7BA23" w14:textId="77777777" w:rsidR="00D02446" w:rsidRDefault="00D02446" w:rsidP="00D02446">
      <w:pPr>
        <w:jc w:val="both"/>
        <w:rPr>
          <w:rFonts w:ascii="Times New Roman" w:hAnsi="Times New Roman"/>
        </w:rPr>
      </w:pPr>
    </w:p>
    <w:p w14:paraId="163CC708" w14:textId="51F09DAC" w:rsidR="00D02446" w:rsidRDefault="00546131" w:rsidP="00D02446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</w:t>
      </w:r>
      <w:r w:rsidR="000022DB">
        <w:rPr>
          <w:rFonts w:ascii="Times New Roman" w:hAnsi="Times New Roman"/>
        </w:rPr>
        <w:t xml:space="preserve">cca </w:t>
      </w:r>
      <w:r w:rsidR="000D211B">
        <w:rPr>
          <w:rFonts w:ascii="Times New Roman" w:hAnsi="Times New Roman"/>
        </w:rPr>
        <w:t>30 m</w:t>
      </w:r>
      <w:r w:rsidR="000D211B" w:rsidRPr="00D27B66">
        <w:rPr>
          <w:rFonts w:ascii="Times New Roman" w:hAnsi="Times New Roman"/>
          <w:vertAlign w:val="superscript"/>
        </w:rPr>
        <w:t>2</w:t>
      </w:r>
      <w:r w:rsidR="00D02446" w:rsidRPr="00A250BD">
        <w:rPr>
          <w:rFonts w:ascii="Times New Roman" w:hAnsi="Times New Roman"/>
          <w:vertAlign w:val="superscript"/>
        </w:rPr>
        <w:t xml:space="preserve"> </w:t>
      </w:r>
      <w:r w:rsidR="00D02446">
        <w:rPr>
          <w:rFonts w:ascii="Times New Roman" w:hAnsi="Times New Roman"/>
        </w:rPr>
        <w:t>– pro jednu osobu</w:t>
      </w:r>
    </w:p>
    <w:p w14:paraId="34AC2A31" w14:textId="4FEF11A7" w:rsidR="00D02446" w:rsidRDefault="00546131" w:rsidP="00D02446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</w:t>
      </w:r>
      <w:r w:rsidR="000022DB">
        <w:rPr>
          <w:rFonts w:ascii="Times New Roman" w:hAnsi="Times New Roman"/>
        </w:rPr>
        <w:t xml:space="preserve">cca </w:t>
      </w:r>
      <w:r w:rsidR="005110D2">
        <w:rPr>
          <w:rFonts w:ascii="Times New Roman" w:hAnsi="Times New Roman"/>
        </w:rPr>
        <w:t>4</w:t>
      </w:r>
      <w:r w:rsidR="00D02446">
        <w:rPr>
          <w:rFonts w:ascii="Times New Roman" w:hAnsi="Times New Roman"/>
        </w:rPr>
        <w:t>0 m</w:t>
      </w:r>
      <w:r w:rsidR="00D02446" w:rsidRPr="00A250BD">
        <w:rPr>
          <w:rFonts w:ascii="Times New Roman" w:hAnsi="Times New Roman"/>
          <w:vertAlign w:val="superscript"/>
        </w:rPr>
        <w:t>2</w:t>
      </w:r>
      <w:r w:rsidR="00D02446">
        <w:rPr>
          <w:rFonts w:ascii="Times New Roman" w:hAnsi="Times New Roman"/>
          <w:vertAlign w:val="superscript"/>
        </w:rPr>
        <w:t xml:space="preserve"> </w:t>
      </w:r>
      <w:r w:rsidR="005110D2">
        <w:rPr>
          <w:rFonts w:ascii="Times New Roman" w:hAnsi="Times New Roman"/>
        </w:rPr>
        <w:t>– p</w:t>
      </w:r>
      <w:r w:rsidR="00D02446">
        <w:rPr>
          <w:rFonts w:ascii="Times New Roman" w:hAnsi="Times New Roman"/>
        </w:rPr>
        <w:t>ro dvě osoby</w:t>
      </w:r>
    </w:p>
    <w:p w14:paraId="4BDB5AB0" w14:textId="58477EF5" w:rsidR="005110D2" w:rsidRPr="00A250BD" w:rsidRDefault="00546131" w:rsidP="00D02446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</w:t>
      </w:r>
      <w:r w:rsidR="000022DB">
        <w:rPr>
          <w:rFonts w:ascii="Times New Roman" w:hAnsi="Times New Roman"/>
        </w:rPr>
        <w:t xml:space="preserve">cca </w:t>
      </w:r>
      <w:r w:rsidR="005110D2">
        <w:rPr>
          <w:rFonts w:ascii="Times New Roman" w:hAnsi="Times New Roman"/>
        </w:rPr>
        <w:t>50 m</w:t>
      </w:r>
      <w:r w:rsidR="005110D2" w:rsidRPr="00A250BD">
        <w:rPr>
          <w:rFonts w:ascii="Times New Roman" w:hAnsi="Times New Roman"/>
          <w:vertAlign w:val="superscript"/>
        </w:rPr>
        <w:t>2</w:t>
      </w:r>
      <w:r w:rsidR="005110D2">
        <w:rPr>
          <w:rFonts w:ascii="Times New Roman" w:hAnsi="Times New Roman"/>
          <w:vertAlign w:val="superscript"/>
        </w:rPr>
        <w:t xml:space="preserve"> </w:t>
      </w:r>
      <w:r w:rsidR="005110D2">
        <w:rPr>
          <w:rFonts w:ascii="Times New Roman" w:hAnsi="Times New Roman"/>
        </w:rPr>
        <w:t>– pro tři a čtyři osoby</w:t>
      </w:r>
    </w:p>
    <w:p w14:paraId="3932F751" w14:textId="0FA34E35" w:rsidR="00D02446" w:rsidRDefault="00546131" w:rsidP="00D02446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</w:t>
      </w:r>
      <w:r w:rsidR="000022DB">
        <w:rPr>
          <w:rFonts w:ascii="Times New Roman" w:hAnsi="Times New Roman"/>
        </w:rPr>
        <w:t xml:space="preserve">cca </w:t>
      </w:r>
      <w:r w:rsidR="00D02446">
        <w:rPr>
          <w:rFonts w:ascii="Times New Roman" w:hAnsi="Times New Roman"/>
        </w:rPr>
        <w:t>60 m</w:t>
      </w:r>
      <w:r w:rsidR="00D02446" w:rsidRPr="00A250BD">
        <w:rPr>
          <w:rFonts w:ascii="Times New Roman" w:hAnsi="Times New Roman"/>
          <w:vertAlign w:val="superscript"/>
        </w:rPr>
        <w:t>2</w:t>
      </w:r>
      <w:r w:rsidR="00D02446">
        <w:rPr>
          <w:rFonts w:ascii="Times New Roman" w:hAnsi="Times New Roman"/>
        </w:rPr>
        <w:t xml:space="preserve"> – pro </w:t>
      </w:r>
      <w:r w:rsidR="005110D2">
        <w:rPr>
          <w:rFonts w:ascii="Times New Roman" w:hAnsi="Times New Roman"/>
        </w:rPr>
        <w:t xml:space="preserve">pět </w:t>
      </w:r>
      <w:r w:rsidR="00E72CDB">
        <w:rPr>
          <w:rFonts w:ascii="Times New Roman" w:hAnsi="Times New Roman"/>
        </w:rPr>
        <w:t>a více</w:t>
      </w:r>
      <w:r w:rsidR="00D02446">
        <w:rPr>
          <w:rFonts w:ascii="Times New Roman" w:hAnsi="Times New Roman"/>
        </w:rPr>
        <w:t xml:space="preserve"> osob</w:t>
      </w:r>
      <w:r w:rsidR="00B4641D">
        <w:rPr>
          <w:rStyle w:val="Znakapoznpodarou"/>
          <w:rFonts w:ascii="Times New Roman" w:hAnsi="Times New Roman"/>
        </w:rPr>
        <w:footnoteReference w:id="4"/>
      </w:r>
      <w:r>
        <w:rPr>
          <w:rFonts w:ascii="Times New Roman" w:hAnsi="Times New Roman"/>
        </w:rPr>
        <w:t>.</w:t>
      </w:r>
    </w:p>
    <w:p w14:paraId="7346AF0C" w14:textId="5B960B29" w:rsidR="00D02446" w:rsidRPr="00114AA5" w:rsidRDefault="002125BD" w:rsidP="00D02446">
      <w:pPr>
        <w:pStyle w:val="Nadpis2"/>
        <w:jc w:val="both"/>
        <w:rPr>
          <w:rFonts w:cs="Calibri"/>
        </w:rPr>
      </w:pPr>
      <w:r>
        <w:t>5</w:t>
      </w:r>
      <w:r w:rsidR="007C4D5A" w:rsidRPr="00114AA5">
        <w:t xml:space="preserve">. 4. </w:t>
      </w:r>
      <w:r w:rsidR="00D02446" w:rsidRPr="00114AA5">
        <w:rPr>
          <w:rFonts w:cs="Calibri"/>
        </w:rPr>
        <w:t>Výše náj</w:t>
      </w:r>
      <w:r w:rsidR="0090028D" w:rsidRPr="00114AA5">
        <w:rPr>
          <w:rFonts w:cs="Calibri"/>
        </w:rPr>
        <w:t>emného</w:t>
      </w:r>
    </w:p>
    <w:p w14:paraId="79B64A47" w14:textId="0B891C51" w:rsidR="00D02446" w:rsidRDefault="00F427C6" w:rsidP="00D024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Výše nájemného vychází ze základního nájemného. V případě přiznání nároku na snížené nájemné je s</w:t>
      </w:r>
      <w:r w:rsidR="00D02446" w:rsidRPr="0090028D">
        <w:rPr>
          <w:rFonts w:ascii="Times New Roman" w:hAnsi="Times New Roman"/>
        </w:rPr>
        <w:t xml:space="preserve">nížené nájemné vypočteno tak, že je uplatněna procentní sleva oproti </w:t>
      </w:r>
      <w:r>
        <w:rPr>
          <w:rFonts w:ascii="Times New Roman" w:hAnsi="Times New Roman"/>
        </w:rPr>
        <w:t>výši</w:t>
      </w:r>
      <w:r w:rsidRPr="0090028D">
        <w:rPr>
          <w:rFonts w:ascii="Times New Roman" w:hAnsi="Times New Roman"/>
        </w:rPr>
        <w:t xml:space="preserve"> </w:t>
      </w:r>
      <w:r w:rsidR="00D02446" w:rsidRPr="0090028D">
        <w:rPr>
          <w:rFonts w:ascii="Times New Roman" w:hAnsi="Times New Roman"/>
        </w:rPr>
        <w:t xml:space="preserve">základního nájemného. </w:t>
      </w:r>
    </w:p>
    <w:p w14:paraId="3FDFDDEA" w14:textId="77777777" w:rsidR="007315B9" w:rsidRPr="0090028D" w:rsidRDefault="007315B9" w:rsidP="00D02446">
      <w:pPr>
        <w:jc w:val="both"/>
        <w:rPr>
          <w:rFonts w:ascii="Times New Roman" w:hAnsi="Times New Roman"/>
        </w:rPr>
      </w:pPr>
    </w:p>
    <w:p w14:paraId="1D6E68F2" w14:textId="77777777" w:rsidR="007315B9" w:rsidRPr="0090028D" w:rsidRDefault="007315B9" w:rsidP="007315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Výše sníženého nájemného je stanovena následovně:</w:t>
      </w:r>
    </w:p>
    <w:p w14:paraId="2FBCC96E" w14:textId="5D1BCB3D" w:rsidR="007315B9" w:rsidRPr="0090028D" w:rsidRDefault="007315B9" w:rsidP="007315B9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rok – snížené nájemné o 4</w:t>
      </w:r>
      <w:r w:rsidR="005E5BE7">
        <w:rPr>
          <w:rFonts w:ascii="Times New Roman" w:hAnsi="Times New Roman"/>
        </w:rPr>
        <w:t>5</w:t>
      </w:r>
      <w:r w:rsidRPr="0090028D">
        <w:rPr>
          <w:rFonts w:ascii="Times New Roman" w:hAnsi="Times New Roman"/>
        </w:rPr>
        <w:t xml:space="preserve"> %</w:t>
      </w:r>
    </w:p>
    <w:p w14:paraId="78885FAB" w14:textId="4C4CA534" w:rsidR="007315B9" w:rsidRPr="0090028D" w:rsidRDefault="007315B9" w:rsidP="007315B9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rok – snížené nájemné o 3</w:t>
      </w:r>
      <w:r w:rsidR="005E5BE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90028D">
        <w:rPr>
          <w:rFonts w:ascii="Times New Roman" w:hAnsi="Times New Roman"/>
        </w:rPr>
        <w:t>%</w:t>
      </w:r>
    </w:p>
    <w:p w14:paraId="22CB13BE" w14:textId="389542F4" w:rsidR="007315B9" w:rsidRPr="0090028D" w:rsidRDefault="005E5BE7" w:rsidP="007315B9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rok – snížené nájemné o 25</w:t>
      </w:r>
      <w:r w:rsidR="007315B9">
        <w:rPr>
          <w:rFonts w:ascii="Times New Roman" w:hAnsi="Times New Roman"/>
        </w:rPr>
        <w:t xml:space="preserve"> </w:t>
      </w:r>
      <w:r w:rsidR="007315B9" w:rsidRPr="0090028D">
        <w:rPr>
          <w:rFonts w:ascii="Times New Roman" w:hAnsi="Times New Roman"/>
        </w:rPr>
        <w:t>%</w:t>
      </w:r>
    </w:p>
    <w:p w14:paraId="63C113CC" w14:textId="2BBA16E3" w:rsidR="007315B9" w:rsidRPr="0090028D" w:rsidRDefault="007315B9" w:rsidP="007315B9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rok – snížené nájemné o 1</w:t>
      </w:r>
      <w:r w:rsidR="005E5BE7">
        <w:rPr>
          <w:rFonts w:ascii="Times New Roman" w:hAnsi="Times New Roman"/>
        </w:rPr>
        <w:t>5</w:t>
      </w:r>
      <w:r w:rsidRPr="0090028D">
        <w:rPr>
          <w:rFonts w:ascii="Times New Roman" w:hAnsi="Times New Roman"/>
        </w:rPr>
        <w:t xml:space="preserve"> %</w:t>
      </w:r>
    </w:p>
    <w:p w14:paraId="614C8DC9" w14:textId="77777777" w:rsidR="00D02446" w:rsidRPr="0090028D" w:rsidRDefault="00D02446" w:rsidP="00D02446">
      <w:pPr>
        <w:jc w:val="both"/>
        <w:rPr>
          <w:rFonts w:ascii="Times New Roman" w:hAnsi="Times New Roman"/>
        </w:rPr>
      </w:pPr>
    </w:p>
    <w:p w14:paraId="50E84BEF" w14:textId="26101064" w:rsidR="00D02446" w:rsidRDefault="00D02446" w:rsidP="00D02446">
      <w:pPr>
        <w:jc w:val="both"/>
        <w:rPr>
          <w:rFonts w:ascii="Times New Roman" w:hAnsi="Times New Roman"/>
          <w:b/>
          <w:bCs/>
        </w:rPr>
      </w:pPr>
      <w:r w:rsidRPr="0090028D">
        <w:rPr>
          <w:rFonts w:ascii="Times New Roman" w:hAnsi="Times New Roman"/>
        </w:rPr>
        <w:t xml:space="preserve">Způsob výpočtu výše </w:t>
      </w:r>
      <w:r w:rsidR="00F427C6">
        <w:rPr>
          <w:rFonts w:ascii="Times New Roman" w:hAnsi="Times New Roman"/>
        </w:rPr>
        <w:t>nájemného</w:t>
      </w:r>
      <w:r w:rsidR="00F427C6" w:rsidRPr="0090028D">
        <w:rPr>
          <w:rFonts w:ascii="Times New Roman" w:hAnsi="Times New Roman"/>
        </w:rPr>
        <w:t xml:space="preserve"> </w:t>
      </w:r>
      <w:r w:rsidRPr="0090028D">
        <w:rPr>
          <w:rFonts w:ascii="Times New Roman" w:hAnsi="Times New Roman"/>
        </w:rPr>
        <w:t>je popsán v </w:t>
      </w:r>
      <w:r w:rsidR="00F427C6">
        <w:rPr>
          <w:rFonts w:ascii="Times New Roman" w:hAnsi="Times New Roman"/>
        </w:rPr>
        <w:t>úvodní části pravidel nazvané</w:t>
      </w:r>
      <w:r w:rsidR="00F427C6" w:rsidRPr="0090028D">
        <w:rPr>
          <w:rFonts w:ascii="Times New Roman" w:hAnsi="Times New Roman"/>
        </w:rPr>
        <w:t xml:space="preserve"> </w:t>
      </w:r>
      <w:r w:rsidR="009C1F63">
        <w:rPr>
          <w:rFonts w:ascii="Times New Roman" w:hAnsi="Times New Roman"/>
          <w:b/>
          <w:bCs/>
        </w:rPr>
        <w:t>S</w:t>
      </w:r>
      <w:r w:rsidR="009C1F63" w:rsidRPr="0090028D">
        <w:rPr>
          <w:rFonts w:ascii="Times New Roman" w:hAnsi="Times New Roman"/>
          <w:b/>
          <w:bCs/>
        </w:rPr>
        <w:t xml:space="preserve">tanovení konceptu </w:t>
      </w:r>
      <w:r w:rsidR="009C1F63">
        <w:rPr>
          <w:rFonts w:ascii="Times New Roman" w:hAnsi="Times New Roman"/>
          <w:b/>
          <w:bCs/>
        </w:rPr>
        <w:t xml:space="preserve">základního a </w:t>
      </w:r>
      <w:r w:rsidR="009C1F63" w:rsidRPr="0090028D">
        <w:rPr>
          <w:rFonts w:ascii="Times New Roman" w:hAnsi="Times New Roman"/>
          <w:b/>
          <w:bCs/>
        </w:rPr>
        <w:t>sníženého nájemného</w:t>
      </w:r>
      <w:r w:rsidRPr="0090028D">
        <w:rPr>
          <w:rFonts w:ascii="Times New Roman" w:hAnsi="Times New Roman"/>
          <w:b/>
          <w:bCs/>
        </w:rPr>
        <w:t xml:space="preserve">. </w:t>
      </w:r>
    </w:p>
    <w:p w14:paraId="5E4F110F" w14:textId="77777777" w:rsidR="00A973D4" w:rsidRPr="0090028D" w:rsidRDefault="00A973D4" w:rsidP="00D02446">
      <w:pPr>
        <w:jc w:val="both"/>
        <w:rPr>
          <w:rFonts w:ascii="Times New Roman" w:hAnsi="Times New Roman"/>
          <w:b/>
          <w:bCs/>
        </w:rPr>
      </w:pPr>
    </w:p>
    <w:p w14:paraId="1A4E6456" w14:textId="26370C7F" w:rsidR="00520EB2" w:rsidRPr="00114AA5" w:rsidRDefault="002125BD" w:rsidP="00520EB2">
      <w:pPr>
        <w:pStyle w:val="Nadpis2"/>
        <w:jc w:val="both"/>
      </w:pPr>
      <w:r>
        <w:t>5</w:t>
      </w:r>
      <w:r w:rsidR="007C4D5A" w:rsidRPr="00114AA5">
        <w:t xml:space="preserve">. 5. </w:t>
      </w:r>
      <w:r w:rsidR="00520EB2" w:rsidRPr="00114AA5">
        <w:t>Doba trvání nájmu</w:t>
      </w:r>
    </w:p>
    <w:p w14:paraId="4C6C02B2" w14:textId="3D7FC77D" w:rsidR="00010667" w:rsidRDefault="00010667" w:rsidP="00010667">
      <w:pPr>
        <w:jc w:val="both"/>
        <w:rPr>
          <w:rFonts w:ascii="Times New Roman" w:hAnsi="Times New Roman"/>
        </w:rPr>
      </w:pPr>
      <w:r w:rsidRPr="0090028D">
        <w:rPr>
          <w:rFonts w:ascii="Times New Roman" w:hAnsi="Times New Roman"/>
        </w:rPr>
        <w:t xml:space="preserve">Nájemní smlouva se uzavírá na </w:t>
      </w:r>
      <w:r w:rsidR="006D4D48">
        <w:rPr>
          <w:rFonts w:ascii="Times New Roman" w:hAnsi="Times New Roman"/>
        </w:rPr>
        <w:t xml:space="preserve">dobu určitou </w:t>
      </w:r>
      <w:r>
        <w:rPr>
          <w:rFonts w:ascii="Times New Roman" w:hAnsi="Times New Roman"/>
        </w:rPr>
        <w:t>1 rok</w:t>
      </w:r>
      <w:r w:rsidR="006D4D48">
        <w:rPr>
          <w:rFonts w:ascii="Times New Roman" w:hAnsi="Times New Roman"/>
        </w:rPr>
        <w:t>u</w:t>
      </w:r>
      <w:r w:rsidRPr="0090028D">
        <w:rPr>
          <w:rFonts w:ascii="Times New Roman" w:hAnsi="Times New Roman"/>
        </w:rPr>
        <w:t xml:space="preserve">. </w:t>
      </w:r>
    </w:p>
    <w:p w14:paraId="66B03D21" w14:textId="77777777" w:rsidR="00B34172" w:rsidRDefault="00B34172" w:rsidP="00010667">
      <w:pPr>
        <w:jc w:val="both"/>
        <w:rPr>
          <w:rFonts w:ascii="Times New Roman" w:hAnsi="Times New Roman"/>
        </w:rPr>
      </w:pPr>
    </w:p>
    <w:p w14:paraId="12260C5C" w14:textId="25129E2A" w:rsidR="0028468A" w:rsidRPr="00D11A04" w:rsidRDefault="0028468A" w:rsidP="0028468A">
      <w:pPr>
        <w:pStyle w:val="Nadpis1"/>
        <w:spacing w:before="0"/>
        <w:rPr>
          <w:b w:val="0"/>
          <w:color w:val="auto"/>
          <w:sz w:val="24"/>
          <w:szCs w:val="24"/>
        </w:rPr>
      </w:pPr>
      <w:r w:rsidRPr="0028468A">
        <w:rPr>
          <w:b w:val="0"/>
          <w:color w:val="auto"/>
          <w:sz w:val="24"/>
          <w:szCs w:val="24"/>
        </w:rPr>
        <w:t xml:space="preserve">Pokud je nájemcem osoba, </w:t>
      </w:r>
      <w:r w:rsidR="003445C0" w:rsidRPr="0028468A">
        <w:rPr>
          <w:b w:val="0"/>
          <w:color w:val="auto"/>
          <w:sz w:val="24"/>
          <w:szCs w:val="24"/>
        </w:rPr>
        <w:t>kter</w:t>
      </w:r>
      <w:r w:rsidR="003445C0">
        <w:rPr>
          <w:b w:val="0"/>
          <w:color w:val="auto"/>
          <w:sz w:val="24"/>
          <w:szCs w:val="24"/>
        </w:rPr>
        <w:t>é</w:t>
      </w:r>
      <w:r w:rsidR="003445C0" w:rsidRPr="0028468A">
        <w:rPr>
          <w:b w:val="0"/>
          <w:color w:val="auto"/>
          <w:sz w:val="24"/>
          <w:szCs w:val="24"/>
        </w:rPr>
        <w:t xml:space="preserve"> </w:t>
      </w:r>
      <w:r w:rsidRPr="0028468A">
        <w:rPr>
          <w:b w:val="0"/>
          <w:color w:val="auto"/>
          <w:sz w:val="24"/>
          <w:szCs w:val="24"/>
        </w:rPr>
        <w:t xml:space="preserve">byla rozhodnutím soudu </w:t>
      </w:r>
      <w:r w:rsidR="003445C0">
        <w:rPr>
          <w:b w:val="0"/>
          <w:color w:val="auto"/>
          <w:sz w:val="24"/>
          <w:szCs w:val="24"/>
        </w:rPr>
        <w:t>omezena svéprávnost</w:t>
      </w:r>
      <w:r w:rsidRPr="0028468A">
        <w:rPr>
          <w:b w:val="0"/>
          <w:color w:val="auto"/>
          <w:sz w:val="24"/>
          <w:szCs w:val="24"/>
        </w:rPr>
        <w:t xml:space="preserve">, může být nájemní smlouva uzavřena </w:t>
      </w:r>
      <w:r w:rsidRPr="00D11A04">
        <w:rPr>
          <w:b w:val="0"/>
          <w:color w:val="auto"/>
          <w:sz w:val="24"/>
          <w:szCs w:val="24"/>
        </w:rPr>
        <w:t>na dobu neurčitou</w:t>
      </w:r>
      <w:r w:rsidR="00724E2A" w:rsidRPr="00D11A04">
        <w:rPr>
          <w:b w:val="0"/>
          <w:color w:val="auto"/>
          <w:sz w:val="24"/>
          <w:szCs w:val="24"/>
        </w:rPr>
        <w:t xml:space="preserve"> s inflační doložkou</w:t>
      </w:r>
      <w:r w:rsidRPr="00D11A04">
        <w:rPr>
          <w:b w:val="0"/>
          <w:color w:val="auto"/>
          <w:sz w:val="24"/>
          <w:szCs w:val="24"/>
        </w:rPr>
        <w:t>.</w:t>
      </w:r>
    </w:p>
    <w:p w14:paraId="58B4D214" w14:textId="77777777" w:rsidR="00010667" w:rsidRPr="00972C47" w:rsidRDefault="00010667" w:rsidP="00010667">
      <w:pPr>
        <w:jc w:val="both"/>
        <w:rPr>
          <w:rFonts w:ascii="Times New Roman" w:hAnsi="Times New Roman"/>
          <w:u w:val="single"/>
        </w:rPr>
      </w:pPr>
    </w:p>
    <w:p w14:paraId="2BEC2CFF" w14:textId="171BDA48" w:rsidR="00010667" w:rsidRDefault="00010667" w:rsidP="000106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další 1 rok </w:t>
      </w:r>
      <w:r w:rsidR="003E43CF">
        <w:rPr>
          <w:rFonts w:ascii="Times New Roman" w:hAnsi="Times New Roman"/>
        </w:rPr>
        <w:t xml:space="preserve">může být </w:t>
      </w:r>
      <w:r>
        <w:rPr>
          <w:rFonts w:ascii="Times New Roman" w:hAnsi="Times New Roman"/>
        </w:rPr>
        <w:t xml:space="preserve">nájemní </w:t>
      </w:r>
      <w:r w:rsidRPr="00F11157">
        <w:rPr>
          <w:rFonts w:ascii="Times New Roman" w:hAnsi="Times New Roman"/>
        </w:rPr>
        <w:t>smlouva prodl</w:t>
      </w:r>
      <w:r w:rsidR="003E43CF">
        <w:rPr>
          <w:rFonts w:ascii="Times New Roman" w:hAnsi="Times New Roman"/>
        </w:rPr>
        <w:t>oužena</w:t>
      </w:r>
      <w:r>
        <w:rPr>
          <w:rFonts w:ascii="Times New Roman" w:hAnsi="Times New Roman"/>
        </w:rPr>
        <w:t xml:space="preserve">, </w:t>
      </w:r>
      <w:r w:rsidR="00F11157">
        <w:rPr>
          <w:rFonts w:ascii="Times New Roman" w:hAnsi="Times New Roman"/>
        </w:rPr>
        <w:t>jestliže</w:t>
      </w:r>
      <w:r>
        <w:rPr>
          <w:rFonts w:ascii="Times New Roman" w:hAnsi="Times New Roman"/>
        </w:rPr>
        <w:t xml:space="preserve">: </w:t>
      </w:r>
    </w:p>
    <w:p w14:paraId="1E870369" w14:textId="294FCC9A" w:rsidR="00010667" w:rsidRDefault="00010667" w:rsidP="00010667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nájemce</w:t>
      </w:r>
      <w:r w:rsidRPr="0090028D">
        <w:rPr>
          <w:rFonts w:ascii="Times New Roman" w:hAnsi="Times New Roman"/>
        </w:rPr>
        <w:t xml:space="preserve"> řádn</w:t>
      </w:r>
      <w:r>
        <w:rPr>
          <w:rFonts w:ascii="Times New Roman" w:hAnsi="Times New Roman"/>
        </w:rPr>
        <w:t>ě</w:t>
      </w:r>
      <w:r w:rsidRPr="0090028D">
        <w:rPr>
          <w:rFonts w:ascii="Times New Roman" w:hAnsi="Times New Roman"/>
        </w:rPr>
        <w:t xml:space="preserve"> plní </w:t>
      </w:r>
      <w:r>
        <w:rPr>
          <w:rFonts w:ascii="Times New Roman" w:hAnsi="Times New Roman"/>
        </w:rPr>
        <w:t xml:space="preserve">své </w:t>
      </w:r>
      <w:r w:rsidRPr="0090028D">
        <w:rPr>
          <w:rFonts w:ascii="Times New Roman" w:hAnsi="Times New Roman"/>
        </w:rPr>
        <w:t>povinnost</w:t>
      </w:r>
      <w:r>
        <w:rPr>
          <w:rFonts w:ascii="Times New Roman" w:hAnsi="Times New Roman"/>
        </w:rPr>
        <w:t>i</w:t>
      </w:r>
      <w:r w:rsidR="00107670">
        <w:rPr>
          <w:rFonts w:ascii="Times New Roman" w:hAnsi="Times New Roman"/>
        </w:rPr>
        <w:t xml:space="preserve"> (např. </w:t>
      </w:r>
      <w:r w:rsidR="002E10C7">
        <w:rPr>
          <w:rFonts w:ascii="Times New Roman" w:hAnsi="Times New Roman"/>
        </w:rPr>
        <w:t>řádné hrazení nájemného a dalších plateb</w:t>
      </w:r>
      <w:r w:rsidR="00837E4F">
        <w:rPr>
          <w:rFonts w:ascii="Times New Roman" w:hAnsi="Times New Roman"/>
        </w:rPr>
        <w:t>, užívání bytu</w:t>
      </w:r>
      <w:r w:rsidR="00107670">
        <w:rPr>
          <w:rFonts w:ascii="Times New Roman" w:hAnsi="Times New Roman"/>
        </w:rPr>
        <w:t>)</w:t>
      </w:r>
      <w:r w:rsidR="00CE1EC3">
        <w:rPr>
          <w:rFonts w:ascii="Times New Roman" w:hAnsi="Times New Roman"/>
        </w:rPr>
        <w:t>,</w:t>
      </w:r>
    </w:p>
    <w:p w14:paraId="3C9AA5A4" w14:textId="7568FCBE" w:rsidR="00010667" w:rsidRDefault="004F7628" w:rsidP="00010667">
      <w:pPr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nájemce</w:t>
      </w:r>
      <w:r w:rsidR="00010667" w:rsidRPr="0090028D">
        <w:rPr>
          <w:rFonts w:ascii="Times New Roman" w:hAnsi="Times New Roman"/>
        </w:rPr>
        <w:t xml:space="preserve"> neprojeví před uplynutím takto stanovené doby nájmu vůli v</w:t>
      </w:r>
      <w:r w:rsidR="007E5794">
        <w:rPr>
          <w:rFonts w:ascii="Times New Roman" w:hAnsi="Times New Roman"/>
        </w:rPr>
        <w:t> </w:t>
      </w:r>
      <w:r w:rsidR="00010667" w:rsidRPr="0090028D">
        <w:rPr>
          <w:rFonts w:ascii="Times New Roman" w:hAnsi="Times New Roman"/>
        </w:rPr>
        <w:t>nájemním vztahu nepokračovat</w:t>
      </w:r>
      <w:r w:rsidR="00CE1EC3">
        <w:rPr>
          <w:rFonts w:ascii="Times New Roman" w:hAnsi="Times New Roman"/>
        </w:rPr>
        <w:t>,</w:t>
      </w:r>
    </w:p>
    <w:p w14:paraId="13D15DE5" w14:textId="27273F02" w:rsidR="00010667" w:rsidRPr="007C4D5A" w:rsidRDefault="00010667" w:rsidP="007C4D5A">
      <w:pPr>
        <w:numPr>
          <w:ilvl w:val="0"/>
          <w:numId w:val="23"/>
        </w:numPr>
        <w:jc w:val="both"/>
        <w:rPr>
          <w:rFonts w:ascii="Times New Roman" w:hAnsi="Times New Roman"/>
        </w:rPr>
      </w:pPr>
      <w:r w:rsidRPr="00010667">
        <w:rPr>
          <w:rFonts w:ascii="Times New Roman" w:hAnsi="Times New Roman"/>
        </w:rPr>
        <w:t>nájemce</w:t>
      </w:r>
      <w:r w:rsidR="008B01AB">
        <w:rPr>
          <w:rFonts w:ascii="Times New Roman" w:hAnsi="Times New Roman"/>
        </w:rPr>
        <w:t xml:space="preserve"> </w:t>
      </w:r>
      <w:r w:rsidRPr="00010667">
        <w:rPr>
          <w:rFonts w:ascii="Times New Roman" w:hAnsi="Times New Roman"/>
        </w:rPr>
        <w:t xml:space="preserve">nadále splňuje vstupní kritéria pro uzavření nájemní smlouvy </w:t>
      </w:r>
      <w:r w:rsidR="00BD39E6">
        <w:rPr>
          <w:rFonts w:ascii="Times New Roman" w:hAnsi="Times New Roman"/>
        </w:rPr>
        <w:t>(</w:t>
      </w:r>
      <w:r w:rsidRPr="007C4D5A">
        <w:rPr>
          <w:rFonts w:ascii="Times New Roman" w:hAnsi="Times New Roman"/>
        </w:rPr>
        <w:t>nájemce</w:t>
      </w:r>
      <w:r w:rsidR="00DA2A60">
        <w:rPr>
          <w:rFonts w:ascii="Times New Roman" w:hAnsi="Times New Roman"/>
        </w:rPr>
        <w:t>, včetně ostatních příslušníků domácnosti,</w:t>
      </w:r>
      <w:r w:rsidR="003445C0">
        <w:rPr>
          <w:rFonts w:ascii="Times New Roman" w:hAnsi="Times New Roman"/>
        </w:rPr>
        <w:t xml:space="preserve"> </w:t>
      </w:r>
      <w:r w:rsidRPr="007C4D5A">
        <w:rPr>
          <w:rFonts w:ascii="Times New Roman" w:hAnsi="Times New Roman"/>
        </w:rPr>
        <w:t>doloží: výši příjmu, čestné prohlášení o vlastnictví nemovitého a</w:t>
      </w:r>
      <w:r w:rsidR="007E5794">
        <w:rPr>
          <w:rFonts w:ascii="Times New Roman" w:hAnsi="Times New Roman"/>
        </w:rPr>
        <w:t> </w:t>
      </w:r>
      <w:r w:rsidRPr="007C4D5A">
        <w:rPr>
          <w:rFonts w:ascii="Times New Roman" w:hAnsi="Times New Roman"/>
        </w:rPr>
        <w:t>movitého majetku…)</w:t>
      </w:r>
      <w:r w:rsidR="00CE1EC3">
        <w:rPr>
          <w:rFonts w:ascii="Times New Roman" w:hAnsi="Times New Roman"/>
        </w:rPr>
        <w:t>.</w:t>
      </w:r>
    </w:p>
    <w:p w14:paraId="7CD4C8A6" w14:textId="1AB764C1" w:rsidR="00FF6F35" w:rsidRDefault="00310156" w:rsidP="003101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90028D">
        <w:rPr>
          <w:rFonts w:ascii="Times New Roman" w:hAnsi="Times New Roman"/>
        </w:rPr>
        <w:t>oto pravidlo se použije i opakovaně vždy při skončení prodloužené doby nájmu</w:t>
      </w:r>
      <w:r w:rsidR="00A973D4">
        <w:rPr>
          <w:rFonts w:ascii="Times New Roman" w:hAnsi="Times New Roman"/>
        </w:rPr>
        <w:t xml:space="preserve">, avšak maximálně třikrát, </w:t>
      </w:r>
      <w:r w:rsidR="00A973D4" w:rsidRPr="000C28BB">
        <w:rPr>
          <w:rFonts w:ascii="Times New Roman" w:hAnsi="Times New Roman"/>
          <w:b/>
        </w:rPr>
        <w:t xml:space="preserve">celková doba nájmu tedy může činit maximálně </w:t>
      </w:r>
      <w:r w:rsidR="006D4D48">
        <w:rPr>
          <w:rFonts w:ascii="Times New Roman" w:hAnsi="Times New Roman"/>
          <w:b/>
        </w:rPr>
        <w:t xml:space="preserve">4 </w:t>
      </w:r>
      <w:r w:rsidR="00A973D4" w:rsidRPr="000C28BB">
        <w:rPr>
          <w:rFonts w:ascii="Times New Roman" w:hAnsi="Times New Roman"/>
          <w:b/>
        </w:rPr>
        <w:t>roky</w:t>
      </w:r>
      <w:r w:rsidR="00A973D4">
        <w:rPr>
          <w:rFonts w:ascii="Times New Roman" w:hAnsi="Times New Roman"/>
        </w:rPr>
        <w:t>.</w:t>
      </w:r>
      <w:r w:rsidRPr="009002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Při splnění všech podmínek bude prodloužení doby nájmu </w:t>
      </w:r>
      <w:r w:rsidR="003E43CF">
        <w:rPr>
          <w:rFonts w:ascii="Times New Roman" w:hAnsi="Times New Roman"/>
        </w:rPr>
        <w:t>projednáno</w:t>
      </w:r>
      <w:r>
        <w:rPr>
          <w:rFonts w:ascii="Times New Roman" w:hAnsi="Times New Roman"/>
        </w:rPr>
        <w:t xml:space="preserve"> v RMČ. Při nesplnění některé z podmínek bude žádost projednána v bytové komisi a následně v RMČ.</w:t>
      </w:r>
    </w:p>
    <w:p w14:paraId="67B98D8B" w14:textId="77777777" w:rsidR="00B0002F" w:rsidRDefault="00B0002F" w:rsidP="00FF6F35">
      <w:pPr>
        <w:jc w:val="both"/>
        <w:rPr>
          <w:rFonts w:ascii="Times New Roman" w:hAnsi="Times New Roman"/>
        </w:rPr>
      </w:pPr>
    </w:p>
    <w:p w14:paraId="5477FD97" w14:textId="77777777" w:rsidR="00FF6F35" w:rsidRDefault="00FF6F35" w:rsidP="00FF6F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 uzavírání prodloužené nájemní smlouvy (nebo dodatku) bude stanovena nová výše nájemného vypočítaná z aktuálně platné výše základního nájemného.</w:t>
      </w:r>
    </w:p>
    <w:p w14:paraId="1A485982" w14:textId="77777777" w:rsidR="00E61E8D" w:rsidRDefault="00E61E8D" w:rsidP="00310156">
      <w:pPr>
        <w:jc w:val="both"/>
        <w:rPr>
          <w:rFonts w:ascii="Times New Roman" w:hAnsi="Times New Roman"/>
        </w:rPr>
      </w:pPr>
    </w:p>
    <w:p w14:paraId="649E86EC" w14:textId="4306A23A" w:rsidR="00E61E8D" w:rsidRPr="00DC4CD3" w:rsidRDefault="00E61E8D" w:rsidP="00E61E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ukončení 4letého pronájmu, v případě hodného zvláštního zřetele, </w:t>
      </w:r>
      <w:r w:rsidR="00EE528D">
        <w:rPr>
          <w:rFonts w:ascii="Times New Roman" w:hAnsi="Times New Roman"/>
        </w:rPr>
        <w:t xml:space="preserve">je možné </w:t>
      </w:r>
      <w:r>
        <w:rPr>
          <w:rFonts w:ascii="Times New Roman" w:hAnsi="Times New Roman"/>
        </w:rPr>
        <w:t>po i</w:t>
      </w:r>
      <w:r w:rsidR="003445C0">
        <w:rPr>
          <w:rFonts w:ascii="Times New Roman" w:hAnsi="Times New Roman"/>
        </w:rPr>
        <w:t>n</w:t>
      </w:r>
      <w:r>
        <w:rPr>
          <w:rFonts w:ascii="Times New Roman" w:hAnsi="Times New Roman"/>
        </w:rPr>
        <w:t>dividuálním posouzení případ</w:t>
      </w:r>
      <w:r w:rsidR="00DA2A60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humanitním odborem a po projednání v sociální komisi, uzavření nové nájemní smlouvy ke stávajícímu bytu na dobu určitou 1 roku za základní nájemné</w:t>
      </w:r>
      <w:r w:rsidR="003E43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 tím, že </w:t>
      </w:r>
      <w:r w:rsidRPr="000C28BB">
        <w:rPr>
          <w:rFonts w:ascii="Times New Roman" w:hAnsi="Times New Roman"/>
        </w:rPr>
        <w:t>byt ztratí statut bytu pro sociálně potřebné občany dle těchto pravidel</w:t>
      </w:r>
      <w:r w:rsidR="003445C0" w:rsidRPr="000C28BB">
        <w:rPr>
          <w:rFonts w:ascii="Times New Roman" w:hAnsi="Times New Roman"/>
        </w:rPr>
        <w:t>.</w:t>
      </w:r>
      <w:r w:rsidR="003E43CF">
        <w:rPr>
          <w:rFonts w:ascii="Times New Roman" w:hAnsi="Times New Roman"/>
        </w:rPr>
        <w:t xml:space="preserve"> </w:t>
      </w:r>
      <w:r w:rsidR="001716FA">
        <w:rPr>
          <w:rFonts w:ascii="Times New Roman" w:hAnsi="Times New Roman"/>
        </w:rPr>
        <w:t>Takto sjednaný nájem může být prodloužen o další 1 rok, a to i opakovaně.</w:t>
      </w:r>
    </w:p>
    <w:p w14:paraId="30AAFC81" w14:textId="77777777" w:rsidR="00E61E8D" w:rsidRDefault="00E61E8D" w:rsidP="00310156">
      <w:pPr>
        <w:jc w:val="both"/>
        <w:rPr>
          <w:rFonts w:ascii="Times New Roman" w:hAnsi="Times New Roman"/>
        </w:rPr>
      </w:pPr>
    </w:p>
    <w:p w14:paraId="2AA5A281" w14:textId="54C38124" w:rsidR="00A92574" w:rsidRDefault="00310156" w:rsidP="00310156">
      <w:pPr>
        <w:jc w:val="both"/>
        <w:rPr>
          <w:rFonts w:ascii="Times New Roman" w:hAnsi="Times New Roman"/>
        </w:rPr>
      </w:pPr>
      <w:r w:rsidRPr="00AA1B1B">
        <w:rPr>
          <w:rFonts w:ascii="Times New Roman" w:hAnsi="Times New Roman"/>
        </w:rPr>
        <w:t xml:space="preserve">Při neplnění povinností nájemce (např. neplacení nájemného) </w:t>
      </w:r>
      <w:r w:rsidR="00FF6F35" w:rsidRPr="00AA1B1B">
        <w:rPr>
          <w:rFonts w:ascii="Times New Roman" w:hAnsi="Times New Roman"/>
        </w:rPr>
        <w:t xml:space="preserve">nebo vyjde-li najevo, že nájemce uvedl v žádosti nepravdivé údaje, </w:t>
      </w:r>
      <w:r w:rsidRPr="00AF24B1">
        <w:rPr>
          <w:rFonts w:ascii="Times New Roman" w:hAnsi="Times New Roman"/>
        </w:rPr>
        <w:t>nebude nájemní smlouva prodloužena.</w:t>
      </w:r>
      <w:r w:rsidR="00546131">
        <w:rPr>
          <w:rFonts w:ascii="Times New Roman" w:hAnsi="Times New Roman"/>
        </w:rPr>
        <w:t xml:space="preserve"> </w:t>
      </w:r>
    </w:p>
    <w:p w14:paraId="2F57E6D6" w14:textId="4F73E784" w:rsidR="00A70B81" w:rsidRDefault="00A70B81" w:rsidP="00310156">
      <w:pPr>
        <w:jc w:val="both"/>
        <w:rPr>
          <w:rFonts w:ascii="Times New Roman" w:hAnsi="Times New Roman"/>
        </w:rPr>
      </w:pPr>
    </w:p>
    <w:p w14:paraId="0FEA8834" w14:textId="77777777" w:rsidR="007B3444" w:rsidRDefault="007B3444" w:rsidP="00310156">
      <w:pPr>
        <w:jc w:val="both"/>
        <w:rPr>
          <w:rFonts w:ascii="Times New Roman" w:hAnsi="Times New Roman"/>
        </w:rPr>
      </w:pPr>
    </w:p>
    <w:p w14:paraId="4E594F9F" w14:textId="3D26E291" w:rsidR="00D627B1" w:rsidRDefault="008F6474" w:rsidP="00D627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dobu trvání nájmu mají nájemci</w:t>
      </w:r>
      <w:r w:rsidR="00033B73">
        <w:rPr>
          <w:rFonts w:ascii="Times New Roman" w:hAnsi="Times New Roman"/>
        </w:rPr>
        <w:t xml:space="preserve"> bytů v režimu sociálně potřebných</w:t>
      </w:r>
      <w:r>
        <w:rPr>
          <w:rFonts w:ascii="Times New Roman" w:hAnsi="Times New Roman"/>
        </w:rPr>
        <w:t xml:space="preserve"> možnost </w:t>
      </w:r>
      <w:r w:rsidRPr="00D11A04">
        <w:rPr>
          <w:rFonts w:ascii="Times New Roman" w:hAnsi="Times New Roman"/>
          <w:b/>
        </w:rPr>
        <w:t>zúčastnit se veřejných soutěží o nájem obecních bytů</w:t>
      </w:r>
      <w:r>
        <w:rPr>
          <w:rFonts w:ascii="Times New Roman" w:hAnsi="Times New Roman"/>
        </w:rPr>
        <w:t xml:space="preserve"> pořádaných MČ Praha 2 </w:t>
      </w:r>
      <w:r w:rsidR="00377D59">
        <w:rPr>
          <w:rFonts w:ascii="Times New Roman" w:hAnsi="Times New Roman"/>
        </w:rPr>
        <w:t>s tím, že vý</w:t>
      </w:r>
      <w:r>
        <w:rPr>
          <w:rFonts w:ascii="Times New Roman" w:hAnsi="Times New Roman"/>
        </w:rPr>
        <w:t xml:space="preserve">še kauce </w:t>
      </w:r>
      <w:r w:rsidR="00377D59">
        <w:rPr>
          <w:rFonts w:ascii="Times New Roman" w:hAnsi="Times New Roman"/>
        </w:rPr>
        <w:t xml:space="preserve">pro účast v soutěži </w:t>
      </w:r>
      <w:r>
        <w:rPr>
          <w:rFonts w:ascii="Times New Roman" w:hAnsi="Times New Roman"/>
        </w:rPr>
        <w:t>bude snížena z</w:t>
      </w:r>
      <w:r w:rsidR="00CF54E4">
        <w:rPr>
          <w:rFonts w:ascii="Times New Roman" w:hAnsi="Times New Roman"/>
        </w:rPr>
        <w:t> </w:t>
      </w:r>
      <w:r>
        <w:rPr>
          <w:rFonts w:ascii="Times New Roman" w:hAnsi="Times New Roman"/>
        </w:rPr>
        <w:t>30</w:t>
      </w:r>
      <w:r w:rsidR="00CF54E4">
        <w:rPr>
          <w:rFonts w:ascii="Times New Roman" w:hAnsi="Times New Roman"/>
        </w:rPr>
        <w:t>.</w:t>
      </w:r>
      <w:r>
        <w:rPr>
          <w:rFonts w:ascii="Times New Roman" w:hAnsi="Times New Roman"/>
        </w:rPr>
        <w:t>000</w:t>
      </w:r>
      <w:r w:rsidR="001C3D50">
        <w:rPr>
          <w:rFonts w:ascii="Times New Roman" w:hAnsi="Times New Roman"/>
        </w:rPr>
        <w:t>,-</w:t>
      </w:r>
      <w:r>
        <w:rPr>
          <w:rFonts w:ascii="Times New Roman" w:hAnsi="Times New Roman"/>
        </w:rPr>
        <w:t xml:space="preserve"> Kč na </w:t>
      </w:r>
      <w:proofErr w:type="gramStart"/>
      <w:r>
        <w:rPr>
          <w:rFonts w:ascii="Times New Roman" w:hAnsi="Times New Roman"/>
        </w:rPr>
        <w:t>1</w:t>
      </w:r>
      <w:r w:rsidR="00CF54E4">
        <w:rPr>
          <w:rFonts w:ascii="Times New Roman" w:hAnsi="Times New Roman"/>
        </w:rPr>
        <w:t>.</w:t>
      </w:r>
      <w:r>
        <w:rPr>
          <w:rFonts w:ascii="Times New Roman" w:hAnsi="Times New Roman"/>
        </w:rPr>
        <w:t>000</w:t>
      </w:r>
      <w:r w:rsidR="001C3D50">
        <w:rPr>
          <w:rFonts w:ascii="Times New Roman" w:hAnsi="Times New Roman"/>
        </w:rPr>
        <w:t>,-</w:t>
      </w:r>
      <w:proofErr w:type="gramEnd"/>
      <w:r>
        <w:rPr>
          <w:rFonts w:ascii="Times New Roman" w:hAnsi="Times New Roman"/>
        </w:rPr>
        <w:t xml:space="preserve"> Kč. </w:t>
      </w:r>
      <w:r w:rsidR="00232605">
        <w:rPr>
          <w:rFonts w:ascii="Times New Roman" w:hAnsi="Times New Roman"/>
        </w:rPr>
        <w:t xml:space="preserve">Výše jistoty skládané při podpisu nájemní smlouvy se bude rovnat výši měsíčního nájemného. Pro účast v soutěži však nájemce nesmí mít závazky vůči MČ Praha 2 z titulu nájmu bytu po lhůtě splatnosti. </w:t>
      </w:r>
      <w:r w:rsidR="00D627B1" w:rsidRPr="00C101A5">
        <w:rPr>
          <w:rFonts w:ascii="Times New Roman" w:hAnsi="Times New Roman"/>
        </w:rPr>
        <w:t>Neuzavře-li vítěz soutěže nájemní smlouvu ve stanovené lhůtě, kauce pro účast v soutěži propadá a tento nájemce není oprávněn k účasti v následujících soutěžích po dobu jednoho roku.</w:t>
      </w:r>
      <w:r w:rsidR="00D627B1">
        <w:rPr>
          <w:rFonts w:ascii="Times New Roman" w:hAnsi="Times New Roman"/>
        </w:rPr>
        <w:t xml:space="preserve"> </w:t>
      </w:r>
    </w:p>
    <w:p w14:paraId="1DD82769" w14:textId="77777777" w:rsidR="00540FBC" w:rsidRDefault="00540FBC" w:rsidP="00540FBC">
      <w:pPr>
        <w:jc w:val="both"/>
        <w:rPr>
          <w:rFonts w:ascii="Times New Roman" w:hAnsi="Times New Roman"/>
        </w:rPr>
      </w:pPr>
    </w:p>
    <w:p w14:paraId="11088C3F" w14:textId="77777777" w:rsidR="00540FBC" w:rsidRDefault="00540FBC" w:rsidP="00540FBC">
      <w:pPr>
        <w:jc w:val="both"/>
        <w:rPr>
          <w:rFonts w:ascii="Times New Roman" w:hAnsi="Times New Roman"/>
        </w:rPr>
      </w:pPr>
    </w:p>
    <w:p w14:paraId="273978A1" w14:textId="77777777" w:rsidR="000B37FE" w:rsidRDefault="000B37FE" w:rsidP="00540FBC">
      <w:pPr>
        <w:jc w:val="both"/>
        <w:rPr>
          <w:rFonts w:ascii="Calibri" w:hAnsi="Calibri"/>
          <w:b/>
          <w:color w:val="0070C0"/>
          <w:sz w:val="32"/>
          <w:szCs w:val="32"/>
        </w:rPr>
      </w:pPr>
    </w:p>
    <w:p w14:paraId="2C0D35A7" w14:textId="7F07C449" w:rsidR="00D27B66" w:rsidRDefault="00D27B66" w:rsidP="00D27B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Zrušují se „Pravidla sociální bytové politiky MČ Praha 2“ schválená usnesením </w:t>
      </w:r>
      <w:r w:rsidR="00A22FBD">
        <w:rPr>
          <w:rFonts w:ascii="Times New Roman" w:hAnsi="Times New Roman"/>
        </w:rPr>
        <w:t xml:space="preserve">RMČ </w:t>
      </w:r>
      <w:r>
        <w:rPr>
          <w:rFonts w:ascii="Times New Roman" w:hAnsi="Times New Roman"/>
        </w:rPr>
        <w:t xml:space="preserve">č. </w:t>
      </w:r>
      <w:r w:rsidR="00F95740">
        <w:rPr>
          <w:rFonts w:ascii="Times New Roman" w:hAnsi="Times New Roman"/>
        </w:rPr>
        <w:t xml:space="preserve">775 </w:t>
      </w:r>
      <w:r>
        <w:rPr>
          <w:rFonts w:ascii="Times New Roman" w:hAnsi="Times New Roman"/>
        </w:rPr>
        <w:t xml:space="preserve">ze dne </w:t>
      </w:r>
      <w:r w:rsidR="00F95740">
        <w:rPr>
          <w:rFonts w:ascii="Times New Roman" w:hAnsi="Times New Roman"/>
        </w:rPr>
        <w:t>18</w:t>
      </w:r>
      <w:r w:rsidR="007B3444">
        <w:rPr>
          <w:rFonts w:ascii="Times New Roman" w:hAnsi="Times New Roman"/>
        </w:rPr>
        <w:t>.12.</w:t>
      </w:r>
      <w:r w:rsidR="00F95740">
        <w:rPr>
          <w:rFonts w:ascii="Times New Roman" w:hAnsi="Times New Roman"/>
        </w:rPr>
        <w:t>2023</w:t>
      </w:r>
      <w:r w:rsidR="00A22FBD">
        <w:rPr>
          <w:rFonts w:ascii="Times New Roman" w:hAnsi="Times New Roman"/>
        </w:rPr>
        <w:t>.</w:t>
      </w:r>
    </w:p>
    <w:p w14:paraId="084EE700" w14:textId="1AD59AB8" w:rsidR="005C5B1C" w:rsidRDefault="00D27B66" w:rsidP="00D27B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Pravidla sociální bytové politiky MČ Praha 2 nabývají účinnosti dnem </w:t>
      </w:r>
      <w:r w:rsidR="00552DF1">
        <w:rPr>
          <w:rFonts w:ascii="Times New Roman" w:hAnsi="Times New Roman"/>
        </w:rPr>
        <w:t xml:space="preserve">22.10.2024 </w:t>
      </w:r>
    </w:p>
    <w:p w14:paraId="0F9D5279" w14:textId="77777777" w:rsidR="00552DF1" w:rsidRDefault="00552DF1" w:rsidP="00D27B66">
      <w:pPr>
        <w:jc w:val="both"/>
        <w:rPr>
          <w:rFonts w:ascii="Times New Roman" w:hAnsi="Times New Roman"/>
        </w:rPr>
      </w:pPr>
    </w:p>
    <w:p w14:paraId="270034C8" w14:textId="6332E0C7" w:rsidR="00BE1D12" w:rsidRDefault="00BE1D12" w:rsidP="00D27B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Prodlužování smluv uzavřených přede dnem účinnosti těchto Pravidel se řídí ustanoveními těchto Pravidel ode dne jejich účinnosti.</w:t>
      </w:r>
    </w:p>
    <w:p w14:paraId="62D5734E" w14:textId="5CF3546A" w:rsidR="000B37FE" w:rsidRDefault="000B37FE" w:rsidP="00540FBC">
      <w:pPr>
        <w:jc w:val="both"/>
        <w:rPr>
          <w:rFonts w:ascii="Calibri" w:hAnsi="Calibri"/>
          <w:b/>
          <w:color w:val="0070C0"/>
          <w:sz w:val="32"/>
          <w:szCs w:val="32"/>
        </w:rPr>
      </w:pPr>
    </w:p>
    <w:p w14:paraId="56BBB054" w14:textId="2CA5622D" w:rsidR="00181672" w:rsidRPr="00B309E1" w:rsidRDefault="005C5B1C" w:rsidP="00D27B66">
      <w:pPr>
        <w:jc w:val="both"/>
        <w:rPr>
          <w:rFonts w:ascii="Times New Roman" w:hAnsi="Times New Roman"/>
        </w:rPr>
      </w:pPr>
      <w:r w:rsidRPr="00A22FBD">
        <w:rPr>
          <w:rFonts w:ascii="Times New Roman" w:hAnsi="Times New Roman"/>
          <w:b/>
          <w:color w:val="0070C0"/>
        </w:rPr>
        <w:t>Tato Pravidla se budou vztahovat i na žádosti podané před účinností těchto Pravidel</w:t>
      </w:r>
      <w:r>
        <w:rPr>
          <w:rFonts w:ascii="Times New Roman" w:hAnsi="Times New Roman"/>
          <w:b/>
          <w:color w:val="0070C0"/>
        </w:rPr>
        <w:t>, které ještě nebyly projednány v orgánech MČ Praha 2</w:t>
      </w:r>
    </w:p>
    <w:sectPr w:rsidR="00181672" w:rsidRPr="00B309E1" w:rsidSect="00626542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E694" w14:textId="77777777" w:rsidR="00C73E8E" w:rsidRDefault="00C73E8E" w:rsidP="00520EB2">
      <w:r>
        <w:separator/>
      </w:r>
    </w:p>
  </w:endnote>
  <w:endnote w:type="continuationSeparator" w:id="0">
    <w:p w14:paraId="6F4FA21D" w14:textId="77777777" w:rsidR="00C73E8E" w:rsidRDefault="00C73E8E" w:rsidP="0052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FF91" w14:textId="77777777" w:rsidR="00C73E8E" w:rsidRDefault="00C73E8E" w:rsidP="00520EB2">
      <w:r>
        <w:separator/>
      </w:r>
    </w:p>
  </w:footnote>
  <w:footnote w:type="continuationSeparator" w:id="0">
    <w:p w14:paraId="3831DA00" w14:textId="77777777" w:rsidR="00C73E8E" w:rsidRDefault="00C73E8E" w:rsidP="00520EB2">
      <w:r>
        <w:continuationSeparator/>
      </w:r>
    </w:p>
  </w:footnote>
  <w:footnote w:id="1">
    <w:p w14:paraId="64CBBF95" w14:textId="77777777" w:rsidR="00BE0965" w:rsidRPr="00AD2BE8" w:rsidRDefault="00BE0965">
      <w:pPr>
        <w:pStyle w:val="Textpoznpodarou"/>
        <w:rPr>
          <w:rFonts w:ascii="Times New Roman" w:hAnsi="Times New Roman"/>
          <w:sz w:val="20"/>
          <w:szCs w:val="20"/>
        </w:rPr>
      </w:pPr>
      <w:r w:rsidRPr="00C101A5">
        <w:rPr>
          <w:rStyle w:val="Znakapoznpodarou"/>
          <w:sz w:val="20"/>
          <w:szCs w:val="20"/>
        </w:rPr>
        <w:footnoteRef/>
      </w:r>
      <w:r w:rsidRPr="00C101A5">
        <w:rPr>
          <w:sz w:val="20"/>
          <w:szCs w:val="20"/>
        </w:rPr>
        <w:t xml:space="preserve"> </w:t>
      </w:r>
      <w:r w:rsidRPr="00C101A5">
        <w:rPr>
          <w:rFonts w:ascii="Times New Roman" w:hAnsi="Times New Roman"/>
          <w:sz w:val="20"/>
          <w:szCs w:val="20"/>
        </w:rPr>
        <w:t>Podle aktuálně nejnovějších údajů ČSÚ.</w:t>
      </w:r>
    </w:p>
  </w:footnote>
  <w:footnote w:id="2">
    <w:p w14:paraId="55CBED55" w14:textId="77777777" w:rsidR="00BE0965" w:rsidRPr="00EB4A9D" w:rsidRDefault="00BE09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93644">
        <w:rPr>
          <w:rFonts w:ascii="Times New Roman" w:hAnsi="Times New Roman"/>
          <w:sz w:val="20"/>
          <w:szCs w:val="20"/>
        </w:rPr>
        <w:t>V části pravidel týkající se sociálně potřebných se pod pojem byt rozumí rovněž obytná místnost.</w:t>
      </w:r>
    </w:p>
  </w:footnote>
  <w:footnote w:id="3">
    <w:p w14:paraId="0B5CB03F" w14:textId="77777777" w:rsidR="00BE0965" w:rsidRPr="006810B5" w:rsidRDefault="00BE0965">
      <w:pPr>
        <w:pStyle w:val="Textpoznpodarou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 w:rsidRPr="00C101A5">
        <w:rPr>
          <w:rFonts w:ascii="Times New Roman" w:hAnsi="Times New Roman"/>
          <w:sz w:val="20"/>
          <w:szCs w:val="20"/>
        </w:rPr>
        <w:t>V případech hodných zvláštního zřetele bude o podmínkách podpory rozhodovat RMČ.</w:t>
      </w:r>
    </w:p>
  </w:footnote>
  <w:footnote w:id="4">
    <w:p w14:paraId="7DE2169B" w14:textId="77777777" w:rsidR="00BE0965" w:rsidRPr="00593644" w:rsidRDefault="00BE0965">
      <w:pPr>
        <w:pStyle w:val="Textpoznpodarou"/>
        <w:rPr>
          <w:rFonts w:ascii="Times New Roman" w:hAnsi="Times New Roman"/>
          <w:sz w:val="20"/>
          <w:szCs w:val="20"/>
        </w:rPr>
      </w:pPr>
      <w:r w:rsidRPr="00AA1B1B">
        <w:rPr>
          <w:rStyle w:val="Znakapoznpodarou"/>
          <w:sz w:val="20"/>
          <w:szCs w:val="20"/>
        </w:rPr>
        <w:footnoteRef/>
      </w:r>
      <w:r w:rsidRPr="00AA1B1B">
        <w:rPr>
          <w:sz w:val="20"/>
          <w:szCs w:val="20"/>
        </w:rPr>
        <w:t xml:space="preserve"> </w:t>
      </w:r>
      <w:r w:rsidRPr="00C101A5">
        <w:rPr>
          <w:rFonts w:ascii="Times New Roman" w:hAnsi="Times New Roman"/>
          <w:sz w:val="20"/>
          <w:szCs w:val="20"/>
        </w:rPr>
        <w:t>V případech hodných zvláštního zřetele může RMČ rozhodnout o výjimce.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multilevel"/>
    <w:tmpl w:val="000000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27"/>
    <w:multiLevelType w:val="multilevel"/>
    <w:tmpl w:val="35BA8D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72FF6"/>
    <w:multiLevelType w:val="multilevel"/>
    <w:tmpl w:val="7014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  <w:i/>
        <w:color w:val="00B050"/>
        <w:sz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32940"/>
    <w:multiLevelType w:val="hybridMultilevel"/>
    <w:tmpl w:val="8708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D4BC7"/>
    <w:multiLevelType w:val="multilevel"/>
    <w:tmpl w:val="5E0E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  <w:i/>
        <w:color w:val="00B05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01621"/>
    <w:multiLevelType w:val="hybridMultilevel"/>
    <w:tmpl w:val="D012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C7DA4"/>
    <w:multiLevelType w:val="hybridMultilevel"/>
    <w:tmpl w:val="3E20BF4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435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262646BD"/>
    <w:multiLevelType w:val="multilevel"/>
    <w:tmpl w:val="155CE96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  <w:i/>
        <w:color w:val="00B050"/>
        <w:sz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60BBE"/>
    <w:multiLevelType w:val="hybridMultilevel"/>
    <w:tmpl w:val="D92277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2E71F4"/>
    <w:multiLevelType w:val="hybridMultilevel"/>
    <w:tmpl w:val="CFF69198"/>
    <w:lvl w:ilvl="0" w:tplc="93B4D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C5A472B"/>
    <w:multiLevelType w:val="hybridMultilevel"/>
    <w:tmpl w:val="ECF2B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65C00"/>
    <w:multiLevelType w:val="hybridMultilevel"/>
    <w:tmpl w:val="104469C8"/>
    <w:lvl w:ilvl="0" w:tplc="D194BC86">
      <w:start w:val="2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 w15:restartNumberingAfterBreak="0">
    <w:nsid w:val="370D1CEA"/>
    <w:multiLevelType w:val="hybridMultilevel"/>
    <w:tmpl w:val="10CCB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256C2"/>
    <w:multiLevelType w:val="hybridMultilevel"/>
    <w:tmpl w:val="7E3415DA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03574DA"/>
    <w:multiLevelType w:val="multilevel"/>
    <w:tmpl w:val="2602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  <w:i/>
        <w:color w:val="00B050"/>
        <w:sz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81490C"/>
    <w:multiLevelType w:val="hybridMultilevel"/>
    <w:tmpl w:val="FE42D6AC"/>
    <w:lvl w:ilvl="0" w:tplc="012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EDAB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E5E0B"/>
    <w:multiLevelType w:val="hybridMultilevel"/>
    <w:tmpl w:val="1020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8698E"/>
    <w:multiLevelType w:val="hybridMultilevel"/>
    <w:tmpl w:val="7382B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A5556"/>
    <w:multiLevelType w:val="hybridMultilevel"/>
    <w:tmpl w:val="AA74B528"/>
    <w:lvl w:ilvl="0" w:tplc="398E8B68">
      <w:start w:val="7"/>
      <w:numFmt w:val="lowerLetter"/>
      <w:lvlText w:val="%1)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A37907"/>
    <w:multiLevelType w:val="hybridMultilevel"/>
    <w:tmpl w:val="E5929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A6FBC"/>
    <w:multiLevelType w:val="multilevel"/>
    <w:tmpl w:val="35BA8D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612742"/>
    <w:multiLevelType w:val="multilevel"/>
    <w:tmpl w:val="A38CDA2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B921FD"/>
    <w:multiLevelType w:val="multilevel"/>
    <w:tmpl w:val="7E50288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  <w:i/>
        <w:color w:val="00B050"/>
        <w:sz w:val="22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DE2E75"/>
    <w:multiLevelType w:val="multilevel"/>
    <w:tmpl w:val="9A5426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A60F9"/>
    <w:multiLevelType w:val="hybridMultilevel"/>
    <w:tmpl w:val="3F96B4C4"/>
    <w:lvl w:ilvl="0" w:tplc="42922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23464"/>
    <w:multiLevelType w:val="hybridMultilevel"/>
    <w:tmpl w:val="1E1A2CC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CF52CB"/>
    <w:multiLevelType w:val="hybridMultilevel"/>
    <w:tmpl w:val="410A7E14"/>
    <w:lvl w:ilvl="0" w:tplc="3E046B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617EE"/>
    <w:multiLevelType w:val="multilevel"/>
    <w:tmpl w:val="155CE96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  <w:i/>
        <w:color w:val="00B050"/>
        <w:sz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A57B88"/>
    <w:multiLevelType w:val="multilevel"/>
    <w:tmpl w:val="E826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A1301F"/>
    <w:multiLevelType w:val="hybridMultilevel"/>
    <w:tmpl w:val="A38CDA2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5"/>
  </w:num>
  <w:num w:numId="3">
    <w:abstractNumId w:val="16"/>
  </w:num>
  <w:num w:numId="4">
    <w:abstractNumId w:val="17"/>
  </w:num>
  <w:num w:numId="5">
    <w:abstractNumId w:val="15"/>
  </w:num>
  <w:num w:numId="6">
    <w:abstractNumId w:val="9"/>
  </w:num>
  <w:num w:numId="7">
    <w:abstractNumId w:val="12"/>
  </w:num>
  <w:num w:numId="8">
    <w:abstractNumId w:val="11"/>
  </w:num>
  <w:num w:numId="9">
    <w:abstractNumId w:val="6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3"/>
  </w:num>
  <w:num w:numId="14">
    <w:abstractNumId w:val="22"/>
  </w:num>
  <w:num w:numId="15">
    <w:abstractNumId w:val="23"/>
  </w:num>
  <w:num w:numId="16">
    <w:abstractNumId w:val="26"/>
  </w:num>
  <w:num w:numId="17">
    <w:abstractNumId w:val="8"/>
  </w:num>
  <w:num w:numId="18">
    <w:abstractNumId w:val="27"/>
  </w:num>
  <w:num w:numId="19">
    <w:abstractNumId w:val="14"/>
  </w:num>
  <w:num w:numId="20">
    <w:abstractNumId w:val="7"/>
  </w:num>
  <w:num w:numId="21">
    <w:abstractNumId w:val="2"/>
  </w:num>
  <w:num w:numId="22">
    <w:abstractNumId w:val="29"/>
  </w:num>
  <w:num w:numId="23">
    <w:abstractNumId w:val="10"/>
  </w:num>
  <w:num w:numId="24">
    <w:abstractNumId w:val="21"/>
  </w:num>
  <w:num w:numId="25">
    <w:abstractNumId w:val="0"/>
  </w:num>
  <w:num w:numId="26">
    <w:abstractNumId w:val="1"/>
  </w:num>
  <w:num w:numId="27">
    <w:abstractNumId w:val="19"/>
  </w:num>
  <w:num w:numId="28">
    <w:abstractNumId w:val="2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15"/>
  </w:num>
  <w:num w:numId="30">
    <w:abstractNumId w:val="16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0"/>
  </w:num>
  <w:num w:numId="34">
    <w:abstractNumId w:val="28"/>
  </w:num>
  <w:num w:numId="35">
    <w:abstractNumId w:val="18"/>
  </w:num>
  <w:num w:numId="36">
    <w:abstractNumId w:val="2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20"/>
  </w:num>
  <w:num w:numId="3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B2"/>
    <w:rsid w:val="000022DB"/>
    <w:rsid w:val="0001014F"/>
    <w:rsid w:val="00010206"/>
    <w:rsid w:val="00010667"/>
    <w:rsid w:val="00012C9D"/>
    <w:rsid w:val="00013A55"/>
    <w:rsid w:val="00015083"/>
    <w:rsid w:val="000169FA"/>
    <w:rsid w:val="00031F70"/>
    <w:rsid w:val="00033B54"/>
    <w:rsid w:val="00033B73"/>
    <w:rsid w:val="00033DF9"/>
    <w:rsid w:val="000375A3"/>
    <w:rsid w:val="0003778C"/>
    <w:rsid w:val="00042622"/>
    <w:rsid w:val="00042829"/>
    <w:rsid w:val="0004288D"/>
    <w:rsid w:val="00042E72"/>
    <w:rsid w:val="000446B2"/>
    <w:rsid w:val="00044833"/>
    <w:rsid w:val="00046A9E"/>
    <w:rsid w:val="00046C2A"/>
    <w:rsid w:val="00052BE4"/>
    <w:rsid w:val="000539C6"/>
    <w:rsid w:val="00054C73"/>
    <w:rsid w:val="00056CC2"/>
    <w:rsid w:val="00057766"/>
    <w:rsid w:val="00057B5C"/>
    <w:rsid w:val="00060111"/>
    <w:rsid w:val="00063772"/>
    <w:rsid w:val="0006425D"/>
    <w:rsid w:val="0008005A"/>
    <w:rsid w:val="00080D0F"/>
    <w:rsid w:val="00082E29"/>
    <w:rsid w:val="000911D1"/>
    <w:rsid w:val="0009171A"/>
    <w:rsid w:val="0009171E"/>
    <w:rsid w:val="000931BE"/>
    <w:rsid w:val="0009339C"/>
    <w:rsid w:val="0009738E"/>
    <w:rsid w:val="000979CC"/>
    <w:rsid w:val="000A0567"/>
    <w:rsid w:val="000A1697"/>
    <w:rsid w:val="000A2CB3"/>
    <w:rsid w:val="000A6F6D"/>
    <w:rsid w:val="000A7269"/>
    <w:rsid w:val="000B37FE"/>
    <w:rsid w:val="000B4641"/>
    <w:rsid w:val="000C28BB"/>
    <w:rsid w:val="000D11CB"/>
    <w:rsid w:val="000D211B"/>
    <w:rsid w:val="000D2777"/>
    <w:rsid w:val="000D7A61"/>
    <w:rsid w:val="000E0709"/>
    <w:rsid w:val="000E227C"/>
    <w:rsid w:val="000E4E1B"/>
    <w:rsid w:val="000F00F0"/>
    <w:rsid w:val="000F0C30"/>
    <w:rsid w:val="000F127B"/>
    <w:rsid w:val="000F1FCE"/>
    <w:rsid w:val="000F6B2B"/>
    <w:rsid w:val="0010745B"/>
    <w:rsid w:val="00107670"/>
    <w:rsid w:val="00114240"/>
    <w:rsid w:val="00114AA5"/>
    <w:rsid w:val="0011665D"/>
    <w:rsid w:val="00130B81"/>
    <w:rsid w:val="00131492"/>
    <w:rsid w:val="00133CC8"/>
    <w:rsid w:val="001373F7"/>
    <w:rsid w:val="0014081A"/>
    <w:rsid w:val="001429AE"/>
    <w:rsid w:val="00143AE1"/>
    <w:rsid w:val="001504DC"/>
    <w:rsid w:val="001509FF"/>
    <w:rsid w:val="0015516F"/>
    <w:rsid w:val="001561F3"/>
    <w:rsid w:val="00162E32"/>
    <w:rsid w:val="001678E5"/>
    <w:rsid w:val="001716FA"/>
    <w:rsid w:val="00172C6C"/>
    <w:rsid w:val="0017405C"/>
    <w:rsid w:val="00174A2B"/>
    <w:rsid w:val="00174D9D"/>
    <w:rsid w:val="00177D57"/>
    <w:rsid w:val="00181672"/>
    <w:rsid w:val="00185257"/>
    <w:rsid w:val="00185F96"/>
    <w:rsid w:val="00187886"/>
    <w:rsid w:val="00191853"/>
    <w:rsid w:val="0019192A"/>
    <w:rsid w:val="00191A1C"/>
    <w:rsid w:val="00193C22"/>
    <w:rsid w:val="00197414"/>
    <w:rsid w:val="001A0037"/>
    <w:rsid w:val="001A3393"/>
    <w:rsid w:val="001B36A2"/>
    <w:rsid w:val="001B4085"/>
    <w:rsid w:val="001B4510"/>
    <w:rsid w:val="001C3BC4"/>
    <w:rsid w:val="001C3D50"/>
    <w:rsid w:val="001C6221"/>
    <w:rsid w:val="001E0C09"/>
    <w:rsid w:val="001E0E54"/>
    <w:rsid w:val="001E218E"/>
    <w:rsid w:val="001F272E"/>
    <w:rsid w:val="001F4463"/>
    <w:rsid w:val="001F594C"/>
    <w:rsid w:val="001F594E"/>
    <w:rsid w:val="001F6F05"/>
    <w:rsid w:val="00200AAD"/>
    <w:rsid w:val="00201102"/>
    <w:rsid w:val="00201250"/>
    <w:rsid w:val="00201737"/>
    <w:rsid w:val="0020311B"/>
    <w:rsid w:val="002077FB"/>
    <w:rsid w:val="002125BD"/>
    <w:rsid w:val="00217F0E"/>
    <w:rsid w:val="00224CD1"/>
    <w:rsid w:val="0023039A"/>
    <w:rsid w:val="00231F7D"/>
    <w:rsid w:val="00232605"/>
    <w:rsid w:val="00232F64"/>
    <w:rsid w:val="00236610"/>
    <w:rsid w:val="00237462"/>
    <w:rsid w:val="00242EC1"/>
    <w:rsid w:val="00243E93"/>
    <w:rsid w:val="00244EE2"/>
    <w:rsid w:val="00247D38"/>
    <w:rsid w:val="0025277F"/>
    <w:rsid w:val="00252AF6"/>
    <w:rsid w:val="002542F5"/>
    <w:rsid w:val="00256981"/>
    <w:rsid w:val="0025700A"/>
    <w:rsid w:val="002638FB"/>
    <w:rsid w:val="002702A0"/>
    <w:rsid w:val="00272CF6"/>
    <w:rsid w:val="00273C5D"/>
    <w:rsid w:val="00277751"/>
    <w:rsid w:val="00280BAD"/>
    <w:rsid w:val="0028249E"/>
    <w:rsid w:val="0028468A"/>
    <w:rsid w:val="0029540D"/>
    <w:rsid w:val="002959E2"/>
    <w:rsid w:val="002A3753"/>
    <w:rsid w:val="002A5C7D"/>
    <w:rsid w:val="002B1385"/>
    <w:rsid w:val="002B2DCA"/>
    <w:rsid w:val="002B3CCA"/>
    <w:rsid w:val="002B471D"/>
    <w:rsid w:val="002B6314"/>
    <w:rsid w:val="002C0342"/>
    <w:rsid w:val="002C667F"/>
    <w:rsid w:val="002C6F90"/>
    <w:rsid w:val="002E0AF0"/>
    <w:rsid w:val="002E10C7"/>
    <w:rsid w:val="002E69D1"/>
    <w:rsid w:val="002F062A"/>
    <w:rsid w:val="002F1FC9"/>
    <w:rsid w:val="002F2D92"/>
    <w:rsid w:val="002F3861"/>
    <w:rsid w:val="002F4612"/>
    <w:rsid w:val="002F4946"/>
    <w:rsid w:val="002F6225"/>
    <w:rsid w:val="002F6E59"/>
    <w:rsid w:val="00300D91"/>
    <w:rsid w:val="00306051"/>
    <w:rsid w:val="003073E5"/>
    <w:rsid w:val="00307C82"/>
    <w:rsid w:val="00310156"/>
    <w:rsid w:val="00310A26"/>
    <w:rsid w:val="00311E9E"/>
    <w:rsid w:val="0031265D"/>
    <w:rsid w:val="003134B7"/>
    <w:rsid w:val="00317186"/>
    <w:rsid w:val="00320017"/>
    <w:rsid w:val="003203D8"/>
    <w:rsid w:val="00320B88"/>
    <w:rsid w:val="003238A1"/>
    <w:rsid w:val="00331D14"/>
    <w:rsid w:val="00334516"/>
    <w:rsid w:val="003358BE"/>
    <w:rsid w:val="003402B2"/>
    <w:rsid w:val="0034384F"/>
    <w:rsid w:val="0034447A"/>
    <w:rsid w:val="003445C0"/>
    <w:rsid w:val="0034461A"/>
    <w:rsid w:val="00347262"/>
    <w:rsid w:val="003472D4"/>
    <w:rsid w:val="00353C85"/>
    <w:rsid w:val="00355431"/>
    <w:rsid w:val="00360822"/>
    <w:rsid w:val="00361741"/>
    <w:rsid w:val="00362BA6"/>
    <w:rsid w:val="00367266"/>
    <w:rsid w:val="00375750"/>
    <w:rsid w:val="00377D59"/>
    <w:rsid w:val="00382850"/>
    <w:rsid w:val="00385EFD"/>
    <w:rsid w:val="003903EB"/>
    <w:rsid w:val="00392935"/>
    <w:rsid w:val="00394A42"/>
    <w:rsid w:val="003A2153"/>
    <w:rsid w:val="003B7BF6"/>
    <w:rsid w:val="003C08BB"/>
    <w:rsid w:val="003C130B"/>
    <w:rsid w:val="003C24CC"/>
    <w:rsid w:val="003C376E"/>
    <w:rsid w:val="003C4251"/>
    <w:rsid w:val="003C7220"/>
    <w:rsid w:val="003D0430"/>
    <w:rsid w:val="003D1437"/>
    <w:rsid w:val="003D1E4A"/>
    <w:rsid w:val="003D4DE5"/>
    <w:rsid w:val="003D6B34"/>
    <w:rsid w:val="003D7AE9"/>
    <w:rsid w:val="003D7D1F"/>
    <w:rsid w:val="003E03D9"/>
    <w:rsid w:val="003E107C"/>
    <w:rsid w:val="003E34BE"/>
    <w:rsid w:val="003E43CF"/>
    <w:rsid w:val="003E62F9"/>
    <w:rsid w:val="003E70E6"/>
    <w:rsid w:val="003F47F9"/>
    <w:rsid w:val="003F54C0"/>
    <w:rsid w:val="00402C81"/>
    <w:rsid w:val="00402CAE"/>
    <w:rsid w:val="00404625"/>
    <w:rsid w:val="00404ADE"/>
    <w:rsid w:val="004057EF"/>
    <w:rsid w:val="0040634C"/>
    <w:rsid w:val="00412316"/>
    <w:rsid w:val="0041690A"/>
    <w:rsid w:val="00417DB1"/>
    <w:rsid w:val="00423AAE"/>
    <w:rsid w:val="004308D1"/>
    <w:rsid w:val="00432689"/>
    <w:rsid w:val="00433EBF"/>
    <w:rsid w:val="004345EA"/>
    <w:rsid w:val="00441B99"/>
    <w:rsid w:val="00441D7F"/>
    <w:rsid w:val="0044282A"/>
    <w:rsid w:val="0045140C"/>
    <w:rsid w:val="00453A66"/>
    <w:rsid w:val="00454C50"/>
    <w:rsid w:val="00455478"/>
    <w:rsid w:val="00455A4A"/>
    <w:rsid w:val="00461F04"/>
    <w:rsid w:val="00463819"/>
    <w:rsid w:val="004677AA"/>
    <w:rsid w:val="00467C31"/>
    <w:rsid w:val="00467F11"/>
    <w:rsid w:val="00470D41"/>
    <w:rsid w:val="00474CB6"/>
    <w:rsid w:val="00476B93"/>
    <w:rsid w:val="004808A0"/>
    <w:rsid w:val="00482080"/>
    <w:rsid w:val="00497426"/>
    <w:rsid w:val="00497D65"/>
    <w:rsid w:val="004A24E2"/>
    <w:rsid w:val="004A41E6"/>
    <w:rsid w:val="004A4B75"/>
    <w:rsid w:val="004A4EE6"/>
    <w:rsid w:val="004B0B51"/>
    <w:rsid w:val="004B25A3"/>
    <w:rsid w:val="004B4EEE"/>
    <w:rsid w:val="004B6867"/>
    <w:rsid w:val="004C3E97"/>
    <w:rsid w:val="004D0E2B"/>
    <w:rsid w:val="004D1A57"/>
    <w:rsid w:val="004D3065"/>
    <w:rsid w:val="004D415D"/>
    <w:rsid w:val="004D4455"/>
    <w:rsid w:val="004D50A9"/>
    <w:rsid w:val="004E18A1"/>
    <w:rsid w:val="004E26DD"/>
    <w:rsid w:val="004E2F64"/>
    <w:rsid w:val="004E5752"/>
    <w:rsid w:val="004E7B6D"/>
    <w:rsid w:val="004F03A2"/>
    <w:rsid w:val="004F1C3B"/>
    <w:rsid w:val="004F1E0F"/>
    <w:rsid w:val="004F3ED0"/>
    <w:rsid w:val="004F57BA"/>
    <w:rsid w:val="004F7628"/>
    <w:rsid w:val="00503819"/>
    <w:rsid w:val="005110D2"/>
    <w:rsid w:val="005125B4"/>
    <w:rsid w:val="00520EB2"/>
    <w:rsid w:val="00523AB5"/>
    <w:rsid w:val="00530546"/>
    <w:rsid w:val="00530EAC"/>
    <w:rsid w:val="00532301"/>
    <w:rsid w:val="00533598"/>
    <w:rsid w:val="00533DA9"/>
    <w:rsid w:val="005359A7"/>
    <w:rsid w:val="00540FBC"/>
    <w:rsid w:val="00541DCB"/>
    <w:rsid w:val="00546131"/>
    <w:rsid w:val="005464DF"/>
    <w:rsid w:val="00552DF1"/>
    <w:rsid w:val="005549B1"/>
    <w:rsid w:val="00555D3E"/>
    <w:rsid w:val="005561A2"/>
    <w:rsid w:val="0055697E"/>
    <w:rsid w:val="00564642"/>
    <w:rsid w:val="00577FA6"/>
    <w:rsid w:val="00581ED3"/>
    <w:rsid w:val="00583A68"/>
    <w:rsid w:val="00591A24"/>
    <w:rsid w:val="00593644"/>
    <w:rsid w:val="00594CA9"/>
    <w:rsid w:val="00596E1B"/>
    <w:rsid w:val="005A2ABE"/>
    <w:rsid w:val="005A4A8C"/>
    <w:rsid w:val="005A5A9F"/>
    <w:rsid w:val="005B0997"/>
    <w:rsid w:val="005B23C2"/>
    <w:rsid w:val="005B2F4B"/>
    <w:rsid w:val="005B3808"/>
    <w:rsid w:val="005B5196"/>
    <w:rsid w:val="005B6B9F"/>
    <w:rsid w:val="005C2A61"/>
    <w:rsid w:val="005C5B1C"/>
    <w:rsid w:val="005C62E8"/>
    <w:rsid w:val="005C7753"/>
    <w:rsid w:val="005D0B01"/>
    <w:rsid w:val="005D0C0C"/>
    <w:rsid w:val="005D2553"/>
    <w:rsid w:val="005D42D5"/>
    <w:rsid w:val="005E22B9"/>
    <w:rsid w:val="005E3EB7"/>
    <w:rsid w:val="005E5BE7"/>
    <w:rsid w:val="005F3B9D"/>
    <w:rsid w:val="005F3C6B"/>
    <w:rsid w:val="005F538A"/>
    <w:rsid w:val="005F5C26"/>
    <w:rsid w:val="0060163E"/>
    <w:rsid w:val="00602DFC"/>
    <w:rsid w:val="00613571"/>
    <w:rsid w:val="00615E54"/>
    <w:rsid w:val="00616C01"/>
    <w:rsid w:val="00617282"/>
    <w:rsid w:val="006211BB"/>
    <w:rsid w:val="0062605B"/>
    <w:rsid w:val="00626542"/>
    <w:rsid w:val="00627968"/>
    <w:rsid w:val="00627AE9"/>
    <w:rsid w:val="00634EDD"/>
    <w:rsid w:val="00636007"/>
    <w:rsid w:val="00640BF2"/>
    <w:rsid w:val="00640D87"/>
    <w:rsid w:val="00643D6A"/>
    <w:rsid w:val="00644C27"/>
    <w:rsid w:val="00644DD7"/>
    <w:rsid w:val="00656A4E"/>
    <w:rsid w:val="00660002"/>
    <w:rsid w:val="00660F19"/>
    <w:rsid w:val="00662B34"/>
    <w:rsid w:val="00673731"/>
    <w:rsid w:val="006772E1"/>
    <w:rsid w:val="00677DA5"/>
    <w:rsid w:val="006810B5"/>
    <w:rsid w:val="00687901"/>
    <w:rsid w:val="006913FA"/>
    <w:rsid w:val="00692443"/>
    <w:rsid w:val="0069602E"/>
    <w:rsid w:val="00696373"/>
    <w:rsid w:val="006A360C"/>
    <w:rsid w:val="006A4852"/>
    <w:rsid w:val="006B1E37"/>
    <w:rsid w:val="006B3116"/>
    <w:rsid w:val="006B6778"/>
    <w:rsid w:val="006B7275"/>
    <w:rsid w:val="006C1DD4"/>
    <w:rsid w:val="006C479F"/>
    <w:rsid w:val="006C4DD2"/>
    <w:rsid w:val="006C5B2C"/>
    <w:rsid w:val="006D0029"/>
    <w:rsid w:val="006D0587"/>
    <w:rsid w:val="006D11B8"/>
    <w:rsid w:val="006D4D48"/>
    <w:rsid w:val="006D53EC"/>
    <w:rsid w:val="006D761F"/>
    <w:rsid w:val="006E7B5A"/>
    <w:rsid w:val="006F2455"/>
    <w:rsid w:val="006F3CE6"/>
    <w:rsid w:val="006F5D75"/>
    <w:rsid w:val="006F719E"/>
    <w:rsid w:val="007014E0"/>
    <w:rsid w:val="00701823"/>
    <w:rsid w:val="00701D99"/>
    <w:rsid w:val="00702C02"/>
    <w:rsid w:val="00704FC1"/>
    <w:rsid w:val="00704FC6"/>
    <w:rsid w:val="007053D5"/>
    <w:rsid w:val="00710826"/>
    <w:rsid w:val="0071115C"/>
    <w:rsid w:val="00711BDF"/>
    <w:rsid w:val="00712DE9"/>
    <w:rsid w:val="00713500"/>
    <w:rsid w:val="0071480D"/>
    <w:rsid w:val="00715420"/>
    <w:rsid w:val="007165D0"/>
    <w:rsid w:val="0072283D"/>
    <w:rsid w:val="00724460"/>
    <w:rsid w:val="00724E2A"/>
    <w:rsid w:val="00725DC1"/>
    <w:rsid w:val="007261FA"/>
    <w:rsid w:val="0073033F"/>
    <w:rsid w:val="007315B9"/>
    <w:rsid w:val="00736737"/>
    <w:rsid w:val="0073719B"/>
    <w:rsid w:val="00740C88"/>
    <w:rsid w:val="00740DAA"/>
    <w:rsid w:val="00741210"/>
    <w:rsid w:val="00744820"/>
    <w:rsid w:val="007512A0"/>
    <w:rsid w:val="007513F5"/>
    <w:rsid w:val="00751E9C"/>
    <w:rsid w:val="00753154"/>
    <w:rsid w:val="007574CF"/>
    <w:rsid w:val="00760E31"/>
    <w:rsid w:val="00761F3F"/>
    <w:rsid w:val="00763D15"/>
    <w:rsid w:val="0076441C"/>
    <w:rsid w:val="00765235"/>
    <w:rsid w:val="00774465"/>
    <w:rsid w:val="00775C75"/>
    <w:rsid w:val="007763F1"/>
    <w:rsid w:val="0078079F"/>
    <w:rsid w:val="00782A83"/>
    <w:rsid w:val="0079000D"/>
    <w:rsid w:val="007900B9"/>
    <w:rsid w:val="00791C09"/>
    <w:rsid w:val="007928AD"/>
    <w:rsid w:val="007A1498"/>
    <w:rsid w:val="007A487A"/>
    <w:rsid w:val="007A626B"/>
    <w:rsid w:val="007A7E7F"/>
    <w:rsid w:val="007B0BEE"/>
    <w:rsid w:val="007B3444"/>
    <w:rsid w:val="007B49E0"/>
    <w:rsid w:val="007B612D"/>
    <w:rsid w:val="007B7203"/>
    <w:rsid w:val="007C0B8D"/>
    <w:rsid w:val="007C2260"/>
    <w:rsid w:val="007C31B3"/>
    <w:rsid w:val="007C4CD2"/>
    <w:rsid w:val="007C4D5A"/>
    <w:rsid w:val="007C5F5B"/>
    <w:rsid w:val="007C62DA"/>
    <w:rsid w:val="007D0B4D"/>
    <w:rsid w:val="007D1856"/>
    <w:rsid w:val="007D193F"/>
    <w:rsid w:val="007D2DD7"/>
    <w:rsid w:val="007D2F36"/>
    <w:rsid w:val="007D3B2C"/>
    <w:rsid w:val="007D67D9"/>
    <w:rsid w:val="007E2859"/>
    <w:rsid w:val="007E51F9"/>
    <w:rsid w:val="007E5794"/>
    <w:rsid w:val="007E65C5"/>
    <w:rsid w:val="007E6B34"/>
    <w:rsid w:val="007F2548"/>
    <w:rsid w:val="007F33D3"/>
    <w:rsid w:val="007F6198"/>
    <w:rsid w:val="0080082E"/>
    <w:rsid w:val="00802B76"/>
    <w:rsid w:val="00803990"/>
    <w:rsid w:val="00813806"/>
    <w:rsid w:val="008156D9"/>
    <w:rsid w:val="00817236"/>
    <w:rsid w:val="0082459E"/>
    <w:rsid w:val="0082709A"/>
    <w:rsid w:val="00830190"/>
    <w:rsid w:val="0083471D"/>
    <w:rsid w:val="0083486A"/>
    <w:rsid w:val="0083532A"/>
    <w:rsid w:val="00836029"/>
    <w:rsid w:val="008373B3"/>
    <w:rsid w:val="008378DA"/>
    <w:rsid w:val="00837E4F"/>
    <w:rsid w:val="00840A34"/>
    <w:rsid w:val="00844131"/>
    <w:rsid w:val="00844E15"/>
    <w:rsid w:val="00847E4B"/>
    <w:rsid w:val="00851B1F"/>
    <w:rsid w:val="00855FFB"/>
    <w:rsid w:val="0086369E"/>
    <w:rsid w:val="008636B5"/>
    <w:rsid w:val="0086494A"/>
    <w:rsid w:val="00865DFA"/>
    <w:rsid w:val="00866DD5"/>
    <w:rsid w:val="00871163"/>
    <w:rsid w:val="008732FD"/>
    <w:rsid w:val="00873C02"/>
    <w:rsid w:val="00876F91"/>
    <w:rsid w:val="00877232"/>
    <w:rsid w:val="00881C2D"/>
    <w:rsid w:val="0088394F"/>
    <w:rsid w:val="008864CD"/>
    <w:rsid w:val="00886892"/>
    <w:rsid w:val="008870AC"/>
    <w:rsid w:val="00887821"/>
    <w:rsid w:val="008930FC"/>
    <w:rsid w:val="008A4003"/>
    <w:rsid w:val="008A48B6"/>
    <w:rsid w:val="008B01AB"/>
    <w:rsid w:val="008B43BC"/>
    <w:rsid w:val="008C10EC"/>
    <w:rsid w:val="008C4682"/>
    <w:rsid w:val="008C560E"/>
    <w:rsid w:val="008C56E3"/>
    <w:rsid w:val="008C5F8D"/>
    <w:rsid w:val="008C6308"/>
    <w:rsid w:val="008D0D61"/>
    <w:rsid w:val="008D1E99"/>
    <w:rsid w:val="008D26A5"/>
    <w:rsid w:val="008D3CC9"/>
    <w:rsid w:val="008D49D7"/>
    <w:rsid w:val="008D5666"/>
    <w:rsid w:val="008D617B"/>
    <w:rsid w:val="008D7493"/>
    <w:rsid w:val="008E1367"/>
    <w:rsid w:val="008E39AB"/>
    <w:rsid w:val="008E40F1"/>
    <w:rsid w:val="008F04BB"/>
    <w:rsid w:val="008F0607"/>
    <w:rsid w:val="008F6474"/>
    <w:rsid w:val="008F7717"/>
    <w:rsid w:val="0090028D"/>
    <w:rsid w:val="00915D23"/>
    <w:rsid w:val="00915F81"/>
    <w:rsid w:val="00916CA1"/>
    <w:rsid w:val="0092020E"/>
    <w:rsid w:val="009204B4"/>
    <w:rsid w:val="009215D3"/>
    <w:rsid w:val="00921FC5"/>
    <w:rsid w:val="00937B04"/>
    <w:rsid w:val="00937B0C"/>
    <w:rsid w:val="00940B13"/>
    <w:rsid w:val="00946088"/>
    <w:rsid w:val="00953171"/>
    <w:rsid w:val="0095335C"/>
    <w:rsid w:val="0095349C"/>
    <w:rsid w:val="00955EEB"/>
    <w:rsid w:val="009568B7"/>
    <w:rsid w:val="00960A49"/>
    <w:rsid w:val="00961FE4"/>
    <w:rsid w:val="00962795"/>
    <w:rsid w:val="00966165"/>
    <w:rsid w:val="009707F0"/>
    <w:rsid w:val="00972C47"/>
    <w:rsid w:val="00974BA6"/>
    <w:rsid w:val="00976EFD"/>
    <w:rsid w:val="00983FFA"/>
    <w:rsid w:val="009841C3"/>
    <w:rsid w:val="00987DA4"/>
    <w:rsid w:val="009900D8"/>
    <w:rsid w:val="00990D04"/>
    <w:rsid w:val="00992E48"/>
    <w:rsid w:val="00993E69"/>
    <w:rsid w:val="009A1D3E"/>
    <w:rsid w:val="009A5001"/>
    <w:rsid w:val="009A61A2"/>
    <w:rsid w:val="009A6F71"/>
    <w:rsid w:val="009A73AC"/>
    <w:rsid w:val="009B2617"/>
    <w:rsid w:val="009B6570"/>
    <w:rsid w:val="009B7E5F"/>
    <w:rsid w:val="009C1F63"/>
    <w:rsid w:val="009C3D8B"/>
    <w:rsid w:val="009C4679"/>
    <w:rsid w:val="009D0E9D"/>
    <w:rsid w:val="009D152B"/>
    <w:rsid w:val="009D78D5"/>
    <w:rsid w:val="009E2AC4"/>
    <w:rsid w:val="009E2E64"/>
    <w:rsid w:val="009E3BE9"/>
    <w:rsid w:val="009E7ADD"/>
    <w:rsid w:val="009F2A2C"/>
    <w:rsid w:val="009F3BD1"/>
    <w:rsid w:val="009F5344"/>
    <w:rsid w:val="009F5E42"/>
    <w:rsid w:val="00A0037D"/>
    <w:rsid w:val="00A00452"/>
    <w:rsid w:val="00A00F84"/>
    <w:rsid w:val="00A0274B"/>
    <w:rsid w:val="00A02FC3"/>
    <w:rsid w:val="00A03442"/>
    <w:rsid w:val="00A13213"/>
    <w:rsid w:val="00A13410"/>
    <w:rsid w:val="00A13DC1"/>
    <w:rsid w:val="00A162EB"/>
    <w:rsid w:val="00A21875"/>
    <w:rsid w:val="00A22712"/>
    <w:rsid w:val="00A22FBD"/>
    <w:rsid w:val="00A25D60"/>
    <w:rsid w:val="00A26047"/>
    <w:rsid w:val="00A2669C"/>
    <w:rsid w:val="00A30A13"/>
    <w:rsid w:val="00A432DD"/>
    <w:rsid w:val="00A44643"/>
    <w:rsid w:val="00A45665"/>
    <w:rsid w:val="00A475AE"/>
    <w:rsid w:val="00A5228D"/>
    <w:rsid w:val="00A543C5"/>
    <w:rsid w:val="00A560DA"/>
    <w:rsid w:val="00A64C9F"/>
    <w:rsid w:val="00A7030A"/>
    <w:rsid w:val="00A70ADE"/>
    <w:rsid w:val="00A70B81"/>
    <w:rsid w:val="00A80098"/>
    <w:rsid w:val="00A81EFD"/>
    <w:rsid w:val="00A821F1"/>
    <w:rsid w:val="00A87910"/>
    <w:rsid w:val="00A87AAA"/>
    <w:rsid w:val="00A91688"/>
    <w:rsid w:val="00A920C8"/>
    <w:rsid w:val="00A92574"/>
    <w:rsid w:val="00A973D4"/>
    <w:rsid w:val="00AA03C1"/>
    <w:rsid w:val="00AA1B1B"/>
    <w:rsid w:val="00AA2681"/>
    <w:rsid w:val="00AA31A3"/>
    <w:rsid w:val="00AA56A1"/>
    <w:rsid w:val="00AA6A8B"/>
    <w:rsid w:val="00AA6FF9"/>
    <w:rsid w:val="00AA732C"/>
    <w:rsid w:val="00AB2CF2"/>
    <w:rsid w:val="00AB3CF7"/>
    <w:rsid w:val="00AB4560"/>
    <w:rsid w:val="00AB53A3"/>
    <w:rsid w:val="00AC23EE"/>
    <w:rsid w:val="00AC5173"/>
    <w:rsid w:val="00AC65F5"/>
    <w:rsid w:val="00AD2BE8"/>
    <w:rsid w:val="00AD390D"/>
    <w:rsid w:val="00AD78F0"/>
    <w:rsid w:val="00AE05E3"/>
    <w:rsid w:val="00AE0874"/>
    <w:rsid w:val="00AE2930"/>
    <w:rsid w:val="00AE29AF"/>
    <w:rsid w:val="00AE29DE"/>
    <w:rsid w:val="00AE2E71"/>
    <w:rsid w:val="00AE41DD"/>
    <w:rsid w:val="00AE4902"/>
    <w:rsid w:val="00AF05B2"/>
    <w:rsid w:val="00AF1228"/>
    <w:rsid w:val="00AF24B1"/>
    <w:rsid w:val="00AF2D39"/>
    <w:rsid w:val="00AF41F6"/>
    <w:rsid w:val="00AF4547"/>
    <w:rsid w:val="00AF7436"/>
    <w:rsid w:val="00AF770E"/>
    <w:rsid w:val="00B0002F"/>
    <w:rsid w:val="00B028BE"/>
    <w:rsid w:val="00B02D34"/>
    <w:rsid w:val="00B02E4F"/>
    <w:rsid w:val="00B07F88"/>
    <w:rsid w:val="00B12707"/>
    <w:rsid w:val="00B15B7E"/>
    <w:rsid w:val="00B17B26"/>
    <w:rsid w:val="00B20F7B"/>
    <w:rsid w:val="00B2188C"/>
    <w:rsid w:val="00B23AB9"/>
    <w:rsid w:val="00B2692B"/>
    <w:rsid w:val="00B26E26"/>
    <w:rsid w:val="00B27786"/>
    <w:rsid w:val="00B27961"/>
    <w:rsid w:val="00B309E1"/>
    <w:rsid w:val="00B34172"/>
    <w:rsid w:val="00B36ADB"/>
    <w:rsid w:val="00B41880"/>
    <w:rsid w:val="00B4641D"/>
    <w:rsid w:val="00B5548D"/>
    <w:rsid w:val="00B57D83"/>
    <w:rsid w:val="00B61951"/>
    <w:rsid w:val="00B61DBB"/>
    <w:rsid w:val="00B6238C"/>
    <w:rsid w:val="00B64863"/>
    <w:rsid w:val="00B677A1"/>
    <w:rsid w:val="00B74AB3"/>
    <w:rsid w:val="00B82743"/>
    <w:rsid w:val="00B8412B"/>
    <w:rsid w:val="00B84B27"/>
    <w:rsid w:val="00B90249"/>
    <w:rsid w:val="00B91DEC"/>
    <w:rsid w:val="00B95661"/>
    <w:rsid w:val="00B97C78"/>
    <w:rsid w:val="00BA448A"/>
    <w:rsid w:val="00BA5C45"/>
    <w:rsid w:val="00BB43AF"/>
    <w:rsid w:val="00BB5BAA"/>
    <w:rsid w:val="00BC1C48"/>
    <w:rsid w:val="00BC21AC"/>
    <w:rsid w:val="00BC2673"/>
    <w:rsid w:val="00BC307F"/>
    <w:rsid w:val="00BC4797"/>
    <w:rsid w:val="00BC749A"/>
    <w:rsid w:val="00BD05BC"/>
    <w:rsid w:val="00BD39E6"/>
    <w:rsid w:val="00BD557C"/>
    <w:rsid w:val="00BE0965"/>
    <w:rsid w:val="00BE1D12"/>
    <w:rsid w:val="00BE4423"/>
    <w:rsid w:val="00BE51C7"/>
    <w:rsid w:val="00BE649D"/>
    <w:rsid w:val="00BF3863"/>
    <w:rsid w:val="00BF403F"/>
    <w:rsid w:val="00BF6F63"/>
    <w:rsid w:val="00C00F69"/>
    <w:rsid w:val="00C01DB9"/>
    <w:rsid w:val="00C04689"/>
    <w:rsid w:val="00C05317"/>
    <w:rsid w:val="00C101A5"/>
    <w:rsid w:val="00C147E1"/>
    <w:rsid w:val="00C24809"/>
    <w:rsid w:val="00C25017"/>
    <w:rsid w:val="00C2580B"/>
    <w:rsid w:val="00C26A83"/>
    <w:rsid w:val="00C31362"/>
    <w:rsid w:val="00C34D41"/>
    <w:rsid w:val="00C41B18"/>
    <w:rsid w:val="00C43D9C"/>
    <w:rsid w:val="00C5400C"/>
    <w:rsid w:val="00C55242"/>
    <w:rsid w:val="00C573CD"/>
    <w:rsid w:val="00C71660"/>
    <w:rsid w:val="00C72990"/>
    <w:rsid w:val="00C73E8E"/>
    <w:rsid w:val="00C753F2"/>
    <w:rsid w:val="00C763B2"/>
    <w:rsid w:val="00C766C4"/>
    <w:rsid w:val="00C81095"/>
    <w:rsid w:val="00C82B8E"/>
    <w:rsid w:val="00C82DFF"/>
    <w:rsid w:val="00C8455A"/>
    <w:rsid w:val="00C85A01"/>
    <w:rsid w:val="00C87CC2"/>
    <w:rsid w:val="00C9173E"/>
    <w:rsid w:val="00C94C2A"/>
    <w:rsid w:val="00C971A4"/>
    <w:rsid w:val="00CA0818"/>
    <w:rsid w:val="00CA4A68"/>
    <w:rsid w:val="00CA5BA4"/>
    <w:rsid w:val="00CA70A4"/>
    <w:rsid w:val="00CB5083"/>
    <w:rsid w:val="00CB5B05"/>
    <w:rsid w:val="00CC3CD9"/>
    <w:rsid w:val="00CC4623"/>
    <w:rsid w:val="00CC4FE2"/>
    <w:rsid w:val="00CD095E"/>
    <w:rsid w:val="00CD1B30"/>
    <w:rsid w:val="00CD4C86"/>
    <w:rsid w:val="00CE1EC3"/>
    <w:rsid w:val="00CE2F11"/>
    <w:rsid w:val="00CE3BA1"/>
    <w:rsid w:val="00CE5CD6"/>
    <w:rsid w:val="00CE5FF6"/>
    <w:rsid w:val="00CE7D1E"/>
    <w:rsid w:val="00CF54E4"/>
    <w:rsid w:val="00CF5F5F"/>
    <w:rsid w:val="00D02446"/>
    <w:rsid w:val="00D046A3"/>
    <w:rsid w:val="00D05D32"/>
    <w:rsid w:val="00D1095E"/>
    <w:rsid w:val="00D10BAB"/>
    <w:rsid w:val="00D11A04"/>
    <w:rsid w:val="00D16FB4"/>
    <w:rsid w:val="00D241F6"/>
    <w:rsid w:val="00D245C7"/>
    <w:rsid w:val="00D27B66"/>
    <w:rsid w:val="00D31707"/>
    <w:rsid w:val="00D31B53"/>
    <w:rsid w:val="00D334FC"/>
    <w:rsid w:val="00D34264"/>
    <w:rsid w:val="00D35DED"/>
    <w:rsid w:val="00D36EAB"/>
    <w:rsid w:val="00D37009"/>
    <w:rsid w:val="00D37574"/>
    <w:rsid w:val="00D414BC"/>
    <w:rsid w:val="00D4276C"/>
    <w:rsid w:val="00D44026"/>
    <w:rsid w:val="00D51BE1"/>
    <w:rsid w:val="00D54874"/>
    <w:rsid w:val="00D54B50"/>
    <w:rsid w:val="00D567C0"/>
    <w:rsid w:val="00D610C5"/>
    <w:rsid w:val="00D627B1"/>
    <w:rsid w:val="00D66023"/>
    <w:rsid w:val="00D66AA0"/>
    <w:rsid w:val="00D70574"/>
    <w:rsid w:val="00D7265E"/>
    <w:rsid w:val="00D743D3"/>
    <w:rsid w:val="00D746B1"/>
    <w:rsid w:val="00D74E9C"/>
    <w:rsid w:val="00D76D94"/>
    <w:rsid w:val="00D773E6"/>
    <w:rsid w:val="00D8114C"/>
    <w:rsid w:val="00D83248"/>
    <w:rsid w:val="00D859BC"/>
    <w:rsid w:val="00D8644B"/>
    <w:rsid w:val="00DA0383"/>
    <w:rsid w:val="00DA1A27"/>
    <w:rsid w:val="00DA244E"/>
    <w:rsid w:val="00DA2A60"/>
    <w:rsid w:val="00DB00E7"/>
    <w:rsid w:val="00DB012F"/>
    <w:rsid w:val="00DB359A"/>
    <w:rsid w:val="00DB5E3E"/>
    <w:rsid w:val="00DB6383"/>
    <w:rsid w:val="00DC092D"/>
    <w:rsid w:val="00DC4CD3"/>
    <w:rsid w:val="00DC6647"/>
    <w:rsid w:val="00DC6886"/>
    <w:rsid w:val="00DC700C"/>
    <w:rsid w:val="00DC7454"/>
    <w:rsid w:val="00DD157D"/>
    <w:rsid w:val="00DD762F"/>
    <w:rsid w:val="00DE1695"/>
    <w:rsid w:val="00DF1A2E"/>
    <w:rsid w:val="00E014FD"/>
    <w:rsid w:val="00E07993"/>
    <w:rsid w:val="00E12DD7"/>
    <w:rsid w:val="00E1309F"/>
    <w:rsid w:val="00E22BBC"/>
    <w:rsid w:val="00E24ADE"/>
    <w:rsid w:val="00E262C3"/>
    <w:rsid w:val="00E34770"/>
    <w:rsid w:val="00E34E90"/>
    <w:rsid w:val="00E3525A"/>
    <w:rsid w:val="00E47C2B"/>
    <w:rsid w:val="00E51BEC"/>
    <w:rsid w:val="00E52B8C"/>
    <w:rsid w:val="00E61E8D"/>
    <w:rsid w:val="00E63694"/>
    <w:rsid w:val="00E65F83"/>
    <w:rsid w:val="00E72CDB"/>
    <w:rsid w:val="00E7373C"/>
    <w:rsid w:val="00E74016"/>
    <w:rsid w:val="00E769B2"/>
    <w:rsid w:val="00E77F93"/>
    <w:rsid w:val="00E81811"/>
    <w:rsid w:val="00E836D5"/>
    <w:rsid w:val="00E85752"/>
    <w:rsid w:val="00E92EB2"/>
    <w:rsid w:val="00EB4A9D"/>
    <w:rsid w:val="00EC1036"/>
    <w:rsid w:val="00EC35DC"/>
    <w:rsid w:val="00EC7E7F"/>
    <w:rsid w:val="00ED002B"/>
    <w:rsid w:val="00ED0953"/>
    <w:rsid w:val="00ED2C53"/>
    <w:rsid w:val="00ED3188"/>
    <w:rsid w:val="00ED78AF"/>
    <w:rsid w:val="00ED7CEC"/>
    <w:rsid w:val="00EE36DF"/>
    <w:rsid w:val="00EE3750"/>
    <w:rsid w:val="00EE528D"/>
    <w:rsid w:val="00EF28FF"/>
    <w:rsid w:val="00EF76AD"/>
    <w:rsid w:val="00F03A4B"/>
    <w:rsid w:val="00F04B84"/>
    <w:rsid w:val="00F061BF"/>
    <w:rsid w:val="00F1011E"/>
    <w:rsid w:val="00F10793"/>
    <w:rsid w:val="00F11157"/>
    <w:rsid w:val="00F120BF"/>
    <w:rsid w:val="00F131ED"/>
    <w:rsid w:val="00F149DA"/>
    <w:rsid w:val="00F15EB8"/>
    <w:rsid w:val="00F16140"/>
    <w:rsid w:val="00F16341"/>
    <w:rsid w:val="00F20FD2"/>
    <w:rsid w:val="00F3631D"/>
    <w:rsid w:val="00F36B7C"/>
    <w:rsid w:val="00F36F2B"/>
    <w:rsid w:val="00F41C94"/>
    <w:rsid w:val="00F427C6"/>
    <w:rsid w:val="00F43926"/>
    <w:rsid w:val="00F452D2"/>
    <w:rsid w:val="00F4658D"/>
    <w:rsid w:val="00F46690"/>
    <w:rsid w:val="00F467ED"/>
    <w:rsid w:val="00F47CDD"/>
    <w:rsid w:val="00F52148"/>
    <w:rsid w:val="00F57A46"/>
    <w:rsid w:val="00F61B79"/>
    <w:rsid w:val="00F61EDF"/>
    <w:rsid w:val="00F62282"/>
    <w:rsid w:val="00F63447"/>
    <w:rsid w:val="00F63702"/>
    <w:rsid w:val="00F6692E"/>
    <w:rsid w:val="00F70934"/>
    <w:rsid w:val="00F723E2"/>
    <w:rsid w:val="00F72E11"/>
    <w:rsid w:val="00F749DA"/>
    <w:rsid w:val="00F83620"/>
    <w:rsid w:val="00F94BEC"/>
    <w:rsid w:val="00F95740"/>
    <w:rsid w:val="00F95D60"/>
    <w:rsid w:val="00F967D1"/>
    <w:rsid w:val="00FA1005"/>
    <w:rsid w:val="00FA2767"/>
    <w:rsid w:val="00FA3348"/>
    <w:rsid w:val="00FA7329"/>
    <w:rsid w:val="00FB5576"/>
    <w:rsid w:val="00FB705A"/>
    <w:rsid w:val="00FC1416"/>
    <w:rsid w:val="00FC3761"/>
    <w:rsid w:val="00FD008D"/>
    <w:rsid w:val="00FD2C3D"/>
    <w:rsid w:val="00FD552F"/>
    <w:rsid w:val="00FD5979"/>
    <w:rsid w:val="00FE1EFF"/>
    <w:rsid w:val="00FE2B44"/>
    <w:rsid w:val="00FF36A1"/>
    <w:rsid w:val="00FF4988"/>
    <w:rsid w:val="00FF5958"/>
    <w:rsid w:val="00FF6F3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8AF7F"/>
  <w15:docId w15:val="{7717B250-3386-46FB-BBC0-37750CD5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0EB2"/>
    <w:rPr>
      <w:rFonts w:ascii="Cambria" w:eastAsia="MS Mincho" w:hAnsi="Cambria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91688"/>
    <w:pPr>
      <w:keepNext/>
      <w:keepLines/>
      <w:spacing w:before="480"/>
      <w:jc w:val="both"/>
      <w:outlineLvl w:val="0"/>
    </w:pPr>
    <w:rPr>
      <w:rFonts w:ascii="Times New Roman" w:eastAsia="MS Gothic" w:hAnsi="Times New Roman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20EB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91688"/>
    <w:rPr>
      <w:rFonts w:ascii="Times New Roman" w:eastAsia="MS Gothic" w:hAnsi="Times New Roman"/>
      <w:b/>
      <w:bCs/>
      <w:color w:val="345A8A"/>
      <w:sz w:val="32"/>
      <w:szCs w:val="32"/>
    </w:rPr>
  </w:style>
  <w:style w:type="character" w:customStyle="1" w:styleId="Nadpis2Char">
    <w:name w:val="Nadpis 2 Char"/>
    <w:link w:val="Nadpis2"/>
    <w:uiPriority w:val="9"/>
    <w:rsid w:val="00520EB2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20EB2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520EB2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Textpoznpodarou">
    <w:name w:val="footnote text"/>
    <w:basedOn w:val="Normln"/>
    <w:link w:val="TextpoznpodarouChar"/>
    <w:uiPriority w:val="99"/>
    <w:unhideWhenUsed/>
    <w:rsid w:val="00520EB2"/>
  </w:style>
  <w:style w:type="character" w:customStyle="1" w:styleId="TextpoznpodarouChar">
    <w:name w:val="Text pozn. pod čarou Char"/>
    <w:link w:val="Textpoznpodarou"/>
    <w:uiPriority w:val="99"/>
    <w:rsid w:val="00520EB2"/>
    <w:rPr>
      <w:rFonts w:ascii="Cambria" w:eastAsia="MS Mincho" w:hAnsi="Cambria" w:cs="Times New Roman"/>
      <w:sz w:val="24"/>
      <w:szCs w:val="24"/>
    </w:rPr>
  </w:style>
  <w:style w:type="character" w:styleId="Znakapoznpodarou">
    <w:name w:val="footnote reference"/>
    <w:uiPriority w:val="99"/>
    <w:unhideWhenUsed/>
    <w:rsid w:val="00520EB2"/>
    <w:rPr>
      <w:vertAlign w:val="superscript"/>
    </w:rPr>
  </w:style>
  <w:style w:type="paragraph" w:styleId="Zkladntext2">
    <w:name w:val="Body Text 2"/>
    <w:basedOn w:val="Normln"/>
    <w:link w:val="Zkladntext2Char"/>
    <w:rsid w:val="00520EB2"/>
    <w:pPr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rsid w:val="00520EB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520E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EB2"/>
  </w:style>
  <w:style w:type="character" w:customStyle="1" w:styleId="TextkomenteChar">
    <w:name w:val="Text komentáře Char"/>
    <w:link w:val="Textkomente"/>
    <w:uiPriority w:val="99"/>
    <w:semiHidden/>
    <w:rsid w:val="00520EB2"/>
    <w:rPr>
      <w:rFonts w:ascii="Cambria" w:eastAsia="MS Mincho" w:hAnsi="Cambria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EB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0EB2"/>
    <w:rPr>
      <w:rFonts w:ascii="Tahoma" w:eastAsia="MS Mincho" w:hAnsi="Tahoma" w:cs="Tahoma"/>
      <w:sz w:val="16"/>
      <w:szCs w:val="16"/>
    </w:rPr>
  </w:style>
  <w:style w:type="paragraph" w:customStyle="1" w:styleId="Odstavecseseznamem1">
    <w:name w:val="Odstavec se seznamem1"/>
    <w:basedOn w:val="Normln"/>
    <w:uiPriority w:val="34"/>
    <w:qFormat/>
    <w:rsid w:val="003073E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3E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3073E5"/>
    <w:rPr>
      <w:rFonts w:ascii="Cambria" w:eastAsia="MS Mincho" w:hAnsi="Cambria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87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87901"/>
    <w:rPr>
      <w:rFonts w:ascii="Cambria" w:eastAsia="MS Mincho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879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7901"/>
    <w:rPr>
      <w:rFonts w:ascii="Cambria" w:eastAsia="MS Mincho" w:hAnsi="Cambria" w:cs="Times New Roman"/>
      <w:sz w:val="24"/>
      <w:szCs w:val="24"/>
    </w:rPr>
  </w:style>
  <w:style w:type="paragraph" w:customStyle="1" w:styleId="Char">
    <w:name w:val="Char"/>
    <w:basedOn w:val="Normln"/>
    <w:rsid w:val="00BA5C45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/>
    </w:rPr>
  </w:style>
  <w:style w:type="paragraph" w:customStyle="1" w:styleId="Revize1">
    <w:name w:val="Revize1"/>
    <w:hidden/>
    <w:uiPriority w:val="99"/>
    <w:semiHidden/>
    <w:rsid w:val="006D761F"/>
    <w:rPr>
      <w:rFonts w:ascii="Cambria" w:eastAsia="MS Mincho" w:hAnsi="Cambria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10745B"/>
    <w:rPr>
      <w:rFonts w:ascii="Cambria" w:eastAsia="MS Mincho" w:hAnsi="Cambria"/>
      <w:sz w:val="24"/>
      <w:szCs w:val="24"/>
      <w:lang w:eastAsia="en-US"/>
    </w:rPr>
  </w:style>
  <w:style w:type="character" w:styleId="Hypertextovodkaz">
    <w:name w:val="Hyperlink"/>
    <w:uiPriority w:val="99"/>
    <w:semiHidden/>
    <w:unhideWhenUsed/>
    <w:rsid w:val="0036726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C59D-D0A4-42A4-8003-1C12FC6E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5152</Words>
  <Characters>30397</Characters>
  <Application>Microsoft Office Word</Application>
  <DocSecurity>0</DocSecurity>
  <Lines>253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bytové politiky MČ Praha 2</vt:lpstr>
    </vt:vector>
  </TitlesOfParts>
  <Company>Microsoft</Company>
  <LinksUpToDate>false</LinksUpToDate>
  <CharactersWithSpaces>35479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bytové politiky MČ Praha 2</dc:title>
  <dc:creator>Jechová Kateřina</dc:creator>
  <cp:lastModifiedBy>Baklová Marcela</cp:lastModifiedBy>
  <cp:revision>4</cp:revision>
  <cp:lastPrinted>2023-12-19T06:47:00Z</cp:lastPrinted>
  <dcterms:created xsi:type="dcterms:W3CDTF">2024-10-17T07:26:00Z</dcterms:created>
  <dcterms:modified xsi:type="dcterms:W3CDTF">2024-10-21T12:32:00Z</dcterms:modified>
</cp:coreProperties>
</file>