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41AE" w14:textId="77777777" w:rsidR="00F5746E" w:rsidRPr="00293BD3" w:rsidRDefault="00161B80" w:rsidP="00161B8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Žádost</w:t>
      </w:r>
      <w:r w:rsidR="00CC5FB1" w:rsidRPr="00293BD3">
        <w:rPr>
          <w:b/>
          <w:sz w:val="24"/>
        </w:rPr>
        <w:t xml:space="preserve"> o záštitu </w:t>
      </w:r>
      <w:r w:rsidR="009A32C7">
        <w:rPr>
          <w:b/>
          <w:sz w:val="24"/>
        </w:rPr>
        <w:t xml:space="preserve">MČ Praha 2 </w:t>
      </w:r>
      <w:r w:rsidR="00CC5FB1" w:rsidRPr="00293BD3">
        <w:rPr>
          <w:b/>
          <w:sz w:val="24"/>
        </w:rPr>
        <w:t>(kultura)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CC5FB1" w14:paraId="51E4E131" w14:textId="77777777" w:rsidTr="00431159">
        <w:tc>
          <w:tcPr>
            <w:tcW w:w="2660" w:type="dxa"/>
          </w:tcPr>
          <w:p w14:paraId="06338855" w14:textId="77777777" w:rsidR="00CC5FB1" w:rsidRDefault="00CC5FB1" w:rsidP="00CC5FB1">
            <w:r>
              <w:t xml:space="preserve">Akce </w:t>
            </w:r>
          </w:p>
        </w:tc>
        <w:tc>
          <w:tcPr>
            <w:tcW w:w="6552" w:type="dxa"/>
          </w:tcPr>
          <w:p w14:paraId="0201C960" w14:textId="77777777" w:rsidR="00CC5FB1" w:rsidRDefault="00431159" w:rsidP="00431159">
            <w:r>
              <w:t>(N</w:t>
            </w:r>
            <w:r w:rsidR="00CB642D">
              <w:t>ázev)</w:t>
            </w:r>
          </w:p>
          <w:p w14:paraId="19970699" w14:textId="77777777" w:rsidR="00467899" w:rsidRDefault="00467899" w:rsidP="00431159"/>
        </w:tc>
      </w:tr>
      <w:tr w:rsidR="00CB642D" w14:paraId="6B5ACC65" w14:textId="77777777" w:rsidTr="00431159">
        <w:tc>
          <w:tcPr>
            <w:tcW w:w="2660" w:type="dxa"/>
          </w:tcPr>
          <w:p w14:paraId="549FFBD4" w14:textId="77777777" w:rsidR="00CB642D" w:rsidRDefault="00CB642D" w:rsidP="00CC5FB1">
            <w:r>
              <w:t>Termín a místo akce</w:t>
            </w:r>
          </w:p>
        </w:tc>
        <w:tc>
          <w:tcPr>
            <w:tcW w:w="6552" w:type="dxa"/>
          </w:tcPr>
          <w:p w14:paraId="188CC47E" w14:textId="77777777" w:rsidR="00CB642D" w:rsidRDefault="00CB642D" w:rsidP="00431159">
            <w:proofErr w:type="gramStart"/>
            <w:r>
              <w:t>( Datum</w:t>
            </w:r>
            <w:proofErr w:type="gramEnd"/>
            <w:r>
              <w:t xml:space="preserve"> a umístění akce)</w:t>
            </w:r>
          </w:p>
        </w:tc>
      </w:tr>
      <w:tr w:rsidR="00CC5FB1" w14:paraId="2ACEB172" w14:textId="77777777" w:rsidTr="00431159">
        <w:tc>
          <w:tcPr>
            <w:tcW w:w="2660" w:type="dxa"/>
          </w:tcPr>
          <w:p w14:paraId="1560287E" w14:textId="77777777" w:rsidR="00CC5FB1" w:rsidRDefault="00431159" w:rsidP="00431159">
            <w:r>
              <w:t xml:space="preserve">Žadatel </w:t>
            </w:r>
          </w:p>
        </w:tc>
        <w:tc>
          <w:tcPr>
            <w:tcW w:w="6552" w:type="dxa"/>
          </w:tcPr>
          <w:p w14:paraId="24FE2F89" w14:textId="77777777" w:rsidR="00CC5FB1" w:rsidRDefault="00431159" w:rsidP="00CC5FB1">
            <w:r>
              <w:t>(Identifikace a kontaktní údaje žadatele)</w:t>
            </w:r>
          </w:p>
          <w:p w14:paraId="4672525E" w14:textId="77777777" w:rsidR="00467899" w:rsidRDefault="00467899" w:rsidP="00CC5FB1"/>
        </w:tc>
      </w:tr>
      <w:tr w:rsidR="00596B14" w14:paraId="426F092F" w14:textId="77777777" w:rsidTr="00431159">
        <w:tc>
          <w:tcPr>
            <w:tcW w:w="2660" w:type="dxa"/>
          </w:tcPr>
          <w:p w14:paraId="567A3F53" w14:textId="77777777" w:rsidR="00596B14" w:rsidRDefault="00596B14" w:rsidP="009A32C7">
            <w:r>
              <w:t>Požadovaná záštita z</w:t>
            </w:r>
            <w:r w:rsidR="009A32C7">
              <w:t> </w:t>
            </w:r>
            <w:r>
              <w:t>P</w:t>
            </w:r>
            <w:r w:rsidR="009A32C7">
              <w:t>rahy </w:t>
            </w:r>
            <w:r>
              <w:t>2</w:t>
            </w:r>
          </w:p>
        </w:tc>
        <w:tc>
          <w:tcPr>
            <w:tcW w:w="6552" w:type="dxa"/>
          </w:tcPr>
          <w:p w14:paraId="2ADC35FC" w14:textId="77777777" w:rsidR="00596B14" w:rsidRDefault="00D063C6" w:rsidP="00CC5FB1">
            <w:r>
              <w:t>(Kdo z MČ P2 je žádán o poskytnutí záštity, z jakého důvodu)</w:t>
            </w:r>
          </w:p>
          <w:p w14:paraId="5D0FCE6D" w14:textId="77777777" w:rsidR="00467899" w:rsidRDefault="00467899" w:rsidP="00CC5FB1"/>
        </w:tc>
      </w:tr>
      <w:tr w:rsidR="00944FBD" w14:paraId="3ECF80ED" w14:textId="77777777" w:rsidTr="00A477AB">
        <w:tc>
          <w:tcPr>
            <w:tcW w:w="2660" w:type="dxa"/>
          </w:tcPr>
          <w:p w14:paraId="38C024E5" w14:textId="77777777" w:rsidR="00944FBD" w:rsidRDefault="00944FBD" w:rsidP="00A477AB">
            <w:r>
              <w:t xml:space="preserve">Pronájem nebo výpůjčka veřejného prostranství </w:t>
            </w:r>
            <w:r w:rsidR="009A32C7">
              <w:t>*</w:t>
            </w:r>
          </w:p>
        </w:tc>
        <w:tc>
          <w:tcPr>
            <w:tcW w:w="6552" w:type="dxa"/>
          </w:tcPr>
          <w:p w14:paraId="3E543058" w14:textId="77777777" w:rsidR="00944FBD" w:rsidRDefault="00944FBD" w:rsidP="008F0F5E">
            <w:r>
              <w:t>(Zda je žádáno ano/ne, pokud ano – přiložit žádost</w:t>
            </w:r>
            <w:r w:rsidR="008F0F5E">
              <w:t xml:space="preserve">. </w:t>
            </w:r>
            <w:proofErr w:type="gramStart"/>
            <w:r w:rsidR="008F0F5E">
              <w:t>Zdůvodnění</w:t>
            </w:r>
            <w:proofErr w:type="gramEnd"/>
            <w:r w:rsidR="008F0F5E">
              <w:t xml:space="preserve"> pokud je žádáno o výpůjčku včetně kalkulace výše pronájmu, pokud by nebyla schválena forma výpůjčky</w:t>
            </w:r>
            <w:r w:rsidR="00293BD3">
              <w:t>, ale pronájmu</w:t>
            </w:r>
            <w:r w:rsidR="008F0F5E">
              <w:t>. Zdůvodnění volby místa.)</w:t>
            </w:r>
            <w:r>
              <w:t xml:space="preserve"> </w:t>
            </w:r>
          </w:p>
        </w:tc>
      </w:tr>
      <w:tr w:rsidR="00431159" w14:paraId="7A5317E7" w14:textId="77777777" w:rsidTr="00431159">
        <w:tc>
          <w:tcPr>
            <w:tcW w:w="2660" w:type="dxa"/>
          </w:tcPr>
          <w:p w14:paraId="3991DF96" w14:textId="77777777" w:rsidR="00431159" w:rsidRDefault="00431159" w:rsidP="00431159">
            <w:r>
              <w:t>Charakteristika žadatele</w:t>
            </w:r>
          </w:p>
        </w:tc>
        <w:tc>
          <w:tcPr>
            <w:tcW w:w="6552" w:type="dxa"/>
          </w:tcPr>
          <w:p w14:paraId="2C3B4F04" w14:textId="77777777" w:rsidR="00431159" w:rsidRDefault="00431159" w:rsidP="00944FBD">
            <w:r>
              <w:t>(Komerční organizace, neziskovka, spolek</w:t>
            </w:r>
            <w:r w:rsidR="00944FBD">
              <w:t>. Zaměření činnosti. Odkaz na web.)</w:t>
            </w:r>
          </w:p>
        </w:tc>
      </w:tr>
      <w:tr w:rsidR="00CC5FB1" w14:paraId="4A522BE0" w14:textId="77777777" w:rsidTr="00431159">
        <w:tc>
          <w:tcPr>
            <w:tcW w:w="2660" w:type="dxa"/>
          </w:tcPr>
          <w:p w14:paraId="60C8F5BF" w14:textId="77777777" w:rsidR="00CC5FB1" w:rsidRDefault="00431159" w:rsidP="00CC5FB1">
            <w:r>
              <w:t xml:space="preserve">Popis akce </w:t>
            </w:r>
          </w:p>
        </w:tc>
        <w:tc>
          <w:tcPr>
            <w:tcW w:w="6552" w:type="dxa"/>
          </w:tcPr>
          <w:p w14:paraId="188891E8" w14:textId="77777777" w:rsidR="00CC5FB1" w:rsidRDefault="00431159" w:rsidP="000B0261">
            <w:r>
              <w:t>(Charakterizace z hlediska aktivit kulturních / prodejních / reklamních</w:t>
            </w:r>
            <w:r w:rsidR="008F0F5E">
              <w:t xml:space="preserve">. </w:t>
            </w:r>
            <w:r w:rsidR="000B0261">
              <w:t xml:space="preserve">Zdůvodnění primárního zaměření akce na oblast kultury. </w:t>
            </w:r>
            <w:r w:rsidR="008F0F5E">
              <w:t>Cílová skupina/účastníci.</w:t>
            </w:r>
            <w:r>
              <w:t xml:space="preserve"> </w:t>
            </w:r>
            <w:r w:rsidR="00944FBD">
              <w:t>Odkaz na web/</w:t>
            </w:r>
            <w:proofErr w:type="spellStart"/>
            <w:r w:rsidR="00944FBD">
              <w:t>facebook</w:t>
            </w:r>
            <w:proofErr w:type="spellEnd"/>
            <w:r w:rsidR="00944FBD">
              <w:t xml:space="preserve"> akce. Detaily uvést v příloze.</w:t>
            </w:r>
            <w:r>
              <w:t xml:space="preserve">) </w:t>
            </w:r>
          </w:p>
        </w:tc>
      </w:tr>
      <w:tr w:rsidR="008F0F5E" w14:paraId="13B746A8" w14:textId="77777777" w:rsidTr="003A5079">
        <w:tc>
          <w:tcPr>
            <w:tcW w:w="2660" w:type="dxa"/>
          </w:tcPr>
          <w:p w14:paraId="4D6A0BDD" w14:textId="77777777" w:rsidR="008F0F5E" w:rsidRDefault="008F0F5E" w:rsidP="003A5079">
            <w:r>
              <w:t xml:space="preserve">Financování akce </w:t>
            </w:r>
          </w:p>
        </w:tc>
        <w:tc>
          <w:tcPr>
            <w:tcW w:w="6552" w:type="dxa"/>
          </w:tcPr>
          <w:p w14:paraId="7855EECE" w14:textId="77777777" w:rsidR="008F0F5E" w:rsidRDefault="008F0F5E" w:rsidP="003A5079">
            <w:r>
              <w:t>(Plánovaný rozpočet, zdroje financování</w:t>
            </w:r>
            <w:r w:rsidR="0007140F">
              <w:t>, poskytnutá podpora z veřejných rozpočtů – granty aj.)</w:t>
            </w:r>
            <w:r>
              <w:t>)</w:t>
            </w:r>
          </w:p>
        </w:tc>
      </w:tr>
      <w:tr w:rsidR="00944FBD" w14:paraId="7779F7E7" w14:textId="77777777" w:rsidTr="00431159">
        <w:tc>
          <w:tcPr>
            <w:tcW w:w="2660" w:type="dxa"/>
          </w:tcPr>
          <w:p w14:paraId="791E4B35" w14:textId="77777777" w:rsidR="00944FBD" w:rsidRDefault="009A32C7" w:rsidP="00CC5FB1">
            <w:r>
              <w:t>Spolupráce s dalšími subjekty</w:t>
            </w:r>
          </w:p>
        </w:tc>
        <w:tc>
          <w:tcPr>
            <w:tcW w:w="6552" w:type="dxa"/>
          </w:tcPr>
          <w:p w14:paraId="1A382897" w14:textId="77777777" w:rsidR="00944FBD" w:rsidRDefault="00944FBD" w:rsidP="00944FBD">
            <w:r>
              <w:t xml:space="preserve">(Jaké jiné záštity </w:t>
            </w:r>
            <w:r w:rsidR="0007140F">
              <w:t xml:space="preserve">na akci již </w:t>
            </w:r>
            <w:r>
              <w:t>uděleny či v jednání, spolupořadatelé, partneři, sponzoři)</w:t>
            </w:r>
          </w:p>
        </w:tc>
      </w:tr>
      <w:tr w:rsidR="00431159" w14:paraId="3378FB9F" w14:textId="77777777" w:rsidTr="00431159">
        <w:tc>
          <w:tcPr>
            <w:tcW w:w="2660" w:type="dxa"/>
          </w:tcPr>
          <w:p w14:paraId="1D284AF6" w14:textId="77777777" w:rsidR="00431159" w:rsidRDefault="00431159" w:rsidP="00431159">
            <w:r>
              <w:t>Návaznost na jiné aktivity</w:t>
            </w:r>
          </w:p>
        </w:tc>
        <w:tc>
          <w:tcPr>
            <w:tcW w:w="6552" w:type="dxa"/>
          </w:tcPr>
          <w:p w14:paraId="2DD08487" w14:textId="77777777" w:rsidR="00431159" w:rsidRDefault="008F0F5E" w:rsidP="008F0F5E">
            <w:r>
              <w:t xml:space="preserve">(Jiné obdobné akce žadatele, předchozí ročníky téže akce, </w:t>
            </w:r>
            <w:r w:rsidR="009A32C7">
              <w:t xml:space="preserve">v případě žádosti o pronájem/výpůjčku podmínky za jakých byly realizovány předchozí </w:t>
            </w:r>
            <w:proofErr w:type="gramStart"/>
            <w:r w:rsidR="009A32C7">
              <w:t>ročníky)</w:t>
            </w:r>
            <w:r>
              <w:t>-</w:t>
            </w:r>
            <w:proofErr w:type="gramEnd"/>
            <w:r>
              <w:t xml:space="preserve"> </w:t>
            </w:r>
          </w:p>
        </w:tc>
      </w:tr>
      <w:tr w:rsidR="00CC5FB1" w14:paraId="08FD8421" w14:textId="77777777" w:rsidTr="00431159">
        <w:tc>
          <w:tcPr>
            <w:tcW w:w="2660" w:type="dxa"/>
          </w:tcPr>
          <w:p w14:paraId="4359CEAA" w14:textId="77777777" w:rsidR="00CC5FB1" w:rsidRDefault="00944FBD" w:rsidP="008F0F5E">
            <w:r>
              <w:t xml:space="preserve">Vztah akce nebo žadatele k Praze 2. </w:t>
            </w:r>
          </w:p>
        </w:tc>
        <w:tc>
          <w:tcPr>
            <w:tcW w:w="6552" w:type="dxa"/>
          </w:tcPr>
          <w:p w14:paraId="675A29AB" w14:textId="77777777" w:rsidR="00CC5FB1" w:rsidRDefault="008F0F5E" w:rsidP="0007140F">
            <w:r>
              <w:t xml:space="preserve">(Např. sídlo/působiště v P2. Jiné aktivity v P2. Spolupráce s jinými subjekty v P2, např. školy, poskytovatelé sociální péče, kulturní zařízení. Jiná vazba na historii, území či osobnosti P2. </w:t>
            </w:r>
          </w:p>
        </w:tc>
      </w:tr>
      <w:tr w:rsidR="00431159" w14:paraId="25EDAAFB" w14:textId="77777777" w:rsidTr="00431159">
        <w:tc>
          <w:tcPr>
            <w:tcW w:w="2660" w:type="dxa"/>
          </w:tcPr>
          <w:p w14:paraId="00C294E6" w14:textId="77777777" w:rsidR="00431159" w:rsidRDefault="00431159" w:rsidP="0007140F">
            <w:r>
              <w:t xml:space="preserve">Přínos </w:t>
            </w:r>
            <w:r w:rsidR="00944FBD">
              <w:t xml:space="preserve">akce </w:t>
            </w:r>
            <w:r w:rsidR="0007140F">
              <w:t>pro Prahu 2.</w:t>
            </w:r>
          </w:p>
        </w:tc>
        <w:tc>
          <w:tcPr>
            <w:tcW w:w="6552" w:type="dxa"/>
          </w:tcPr>
          <w:p w14:paraId="43D6E3CB" w14:textId="77777777" w:rsidR="00431159" w:rsidRDefault="0007140F" w:rsidP="0007140F">
            <w:r>
              <w:t xml:space="preserve">Přínos akce pro Prahu 2 a její občany – </w:t>
            </w:r>
            <w:r w:rsidR="001A3AFD">
              <w:t>obecně i z hlediska kultury</w:t>
            </w:r>
            <w:r>
              <w:t xml:space="preserve">. </w:t>
            </w:r>
          </w:p>
        </w:tc>
      </w:tr>
      <w:tr w:rsidR="00CC5FB1" w14:paraId="0F01DA79" w14:textId="77777777" w:rsidTr="00431159">
        <w:tc>
          <w:tcPr>
            <w:tcW w:w="2660" w:type="dxa"/>
          </w:tcPr>
          <w:p w14:paraId="29C52205" w14:textId="77777777" w:rsidR="00CC5FB1" w:rsidRDefault="00D063C6" w:rsidP="00CC5FB1">
            <w:r>
              <w:t>Další informace</w:t>
            </w:r>
          </w:p>
        </w:tc>
        <w:tc>
          <w:tcPr>
            <w:tcW w:w="6552" w:type="dxa"/>
          </w:tcPr>
          <w:p w14:paraId="0AB6F48F" w14:textId="77777777" w:rsidR="00CC5FB1" w:rsidRDefault="00D063C6" w:rsidP="00CC5FB1">
            <w:r>
              <w:t>(Libovolná další doplňující informace)</w:t>
            </w:r>
          </w:p>
          <w:p w14:paraId="27D0C427" w14:textId="77777777" w:rsidR="00467899" w:rsidRDefault="00467899" w:rsidP="00CC5FB1"/>
        </w:tc>
      </w:tr>
      <w:tr w:rsidR="00CC5FB1" w14:paraId="18EA5582" w14:textId="77777777" w:rsidTr="00431159">
        <w:tc>
          <w:tcPr>
            <w:tcW w:w="2660" w:type="dxa"/>
          </w:tcPr>
          <w:p w14:paraId="55270050" w14:textId="77777777" w:rsidR="00CC5FB1" w:rsidRDefault="00D063C6" w:rsidP="00CC5FB1">
            <w:r>
              <w:t>Přehled příloh</w:t>
            </w:r>
          </w:p>
        </w:tc>
        <w:tc>
          <w:tcPr>
            <w:tcW w:w="6552" w:type="dxa"/>
          </w:tcPr>
          <w:p w14:paraId="5443EB48" w14:textId="77777777" w:rsidR="00CC5FB1" w:rsidRDefault="00D063C6" w:rsidP="00CC5FB1">
            <w:r>
              <w:t>(Názvy příp. popis)</w:t>
            </w:r>
          </w:p>
          <w:p w14:paraId="4CA60A6A" w14:textId="77777777" w:rsidR="00467899" w:rsidRDefault="00467899" w:rsidP="00CC5FB1"/>
        </w:tc>
      </w:tr>
      <w:tr w:rsidR="00D063C6" w14:paraId="56A4A37C" w14:textId="77777777" w:rsidTr="00A226E8">
        <w:tc>
          <w:tcPr>
            <w:tcW w:w="2660" w:type="dxa"/>
          </w:tcPr>
          <w:p w14:paraId="70DF1D43" w14:textId="77777777" w:rsidR="00D063C6" w:rsidRDefault="00D063C6" w:rsidP="00CC5FB1">
            <w:r>
              <w:t>Datum podání žádosti</w:t>
            </w:r>
          </w:p>
        </w:tc>
        <w:tc>
          <w:tcPr>
            <w:tcW w:w="6552" w:type="dxa"/>
          </w:tcPr>
          <w:p w14:paraId="3A7286A8" w14:textId="77777777" w:rsidR="00D063C6" w:rsidRDefault="00D063C6" w:rsidP="00CC5FB1">
            <w:r>
              <w:t>(Datum)</w:t>
            </w:r>
          </w:p>
        </w:tc>
      </w:tr>
      <w:tr w:rsidR="001A3AFD" w14:paraId="3F574CEA" w14:textId="77777777" w:rsidTr="00A226E8">
        <w:tc>
          <w:tcPr>
            <w:tcW w:w="2660" w:type="dxa"/>
          </w:tcPr>
          <w:p w14:paraId="0520BEB1" w14:textId="77777777" w:rsidR="001A3AFD" w:rsidRDefault="001A3AFD" w:rsidP="00CC5FB1">
            <w:r>
              <w:t xml:space="preserve">Reciproční nabídka žadatele </w:t>
            </w:r>
          </w:p>
        </w:tc>
        <w:tc>
          <w:tcPr>
            <w:tcW w:w="6552" w:type="dxa"/>
          </w:tcPr>
          <w:p w14:paraId="54403C54" w14:textId="77777777" w:rsidR="001A3AFD" w:rsidRDefault="001A3AFD" w:rsidP="00CC5FB1">
            <w:r>
              <w:t>(Účast zástupců MČP2 na akci, bannery apod.)</w:t>
            </w:r>
          </w:p>
        </w:tc>
      </w:tr>
      <w:tr w:rsidR="00A226E8" w14:paraId="15EABE31" w14:textId="77777777" w:rsidTr="00A226E8">
        <w:tc>
          <w:tcPr>
            <w:tcW w:w="2660" w:type="dxa"/>
          </w:tcPr>
          <w:p w14:paraId="132E8427" w14:textId="77777777" w:rsidR="00A226E8" w:rsidRDefault="00A226E8" w:rsidP="00CC5FB1">
            <w:r>
              <w:t>Stanovisko OKSKKŘ</w:t>
            </w:r>
            <w:r w:rsidR="00AC0B7A">
              <w:t>*</w:t>
            </w:r>
          </w:p>
        </w:tc>
        <w:tc>
          <w:tcPr>
            <w:tcW w:w="6552" w:type="dxa"/>
          </w:tcPr>
          <w:p w14:paraId="7A908928" w14:textId="77777777" w:rsidR="00A226E8" w:rsidRDefault="00A226E8" w:rsidP="00CC5FB1"/>
        </w:tc>
      </w:tr>
      <w:tr w:rsidR="00A226E8" w14:paraId="4AD92928" w14:textId="77777777" w:rsidTr="00467899">
        <w:tc>
          <w:tcPr>
            <w:tcW w:w="2660" w:type="dxa"/>
            <w:tcBorders>
              <w:bottom w:val="single" w:sz="4" w:space="0" w:color="auto"/>
            </w:tcBorders>
          </w:tcPr>
          <w:p w14:paraId="698F1E9D" w14:textId="77777777" w:rsidR="00A226E8" w:rsidRDefault="00A226E8" w:rsidP="00CC5FB1">
            <w:r>
              <w:t>Termín RMČ</w:t>
            </w:r>
            <w:r w:rsidR="00AC0B7A">
              <w:t>*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2964B72" w14:textId="77777777" w:rsidR="00A226E8" w:rsidRDefault="00A226E8" w:rsidP="00CC5FB1"/>
        </w:tc>
      </w:tr>
    </w:tbl>
    <w:p w14:paraId="080CCE15" w14:textId="77777777" w:rsidR="00CC5FB1" w:rsidRDefault="00AC0B7A" w:rsidP="00AC0B7A">
      <w:pPr>
        <w:spacing w:after="0"/>
        <w:rPr>
          <w:sz w:val="18"/>
          <w:szCs w:val="18"/>
        </w:rPr>
      </w:pPr>
      <w:r>
        <w:t>*</w:t>
      </w:r>
      <w:r w:rsidRPr="00AC0B7A">
        <w:rPr>
          <w:sz w:val="18"/>
          <w:szCs w:val="18"/>
        </w:rPr>
        <w:t>Tyto údaje vyplňuje Úřad městské části Praha 2</w:t>
      </w:r>
    </w:p>
    <w:p w14:paraId="3F576DF8" w14:textId="7116C925" w:rsidR="00944D8B" w:rsidRPr="00944D8B" w:rsidRDefault="00944D8B" w:rsidP="00944D8B">
      <w:pPr>
        <w:spacing w:before="120"/>
        <w:jc w:val="both"/>
      </w:pPr>
      <w:r w:rsidRPr="00944D8B">
        <w:t xml:space="preserve">Městská část Praha 2, Úřad městské části Praha 2, nám. Míru 20/600, 120 39 Praha 2, IČ: 00063461 je správcem osobních údajů ve smyslu nařízení Evropského parlamentu a Rady (EU) 2016/679 ze dne 27. dubna 2016, o ochraně fyzických osob, v souvislosti se zpracováním osobních údajů a o volném pohybu těchto údajů a o zrušení směrnice 95/46/ES (obecné nařízení o ochraně osobních údajů) a zákona </w:t>
      </w:r>
      <w:r w:rsidR="004E2992">
        <w:br/>
      </w:r>
      <w:r w:rsidRPr="00944D8B">
        <w:t>č. 110/2019 Sb. o zpracování osobních údajů.</w:t>
      </w:r>
    </w:p>
    <w:p w14:paraId="182287E1" w14:textId="48364933" w:rsidR="00944D8B" w:rsidRPr="00944D8B" w:rsidRDefault="00944D8B" w:rsidP="00944D8B">
      <w:pPr>
        <w:spacing w:before="120"/>
        <w:jc w:val="both"/>
      </w:pPr>
      <w:r w:rsidRPr="00944D8B">
        <w:t xml:space="preserve">Pověřencem pro ochranu osobních údajů je JUDr. Irena Princová, e-mail: </w:t>
      </w:r>
      <w:hyperlink r:id="rId7" w:history="1">
        <w:r w:rsidR="00651DF2" w:rsidRPr="00E97AF8">
          <w:rPr>
            <w:rStyle w:val="Hypertextovodkaz"/>
          </w:rPr>
          <w:t>dpo@praha2.cz</w:t>
        </w:r>
      </w:hyperlink>
      <w:r w:rsidR="00651DF2">
        <w:t>.</w:t>
      </w:r>
    </w:p>
    <w:p w14:paraId="7FC392D5" w14:textId="5922D8E3" w:rsidR="00944D8B" w:rsidRPr="00944D8B" w:rsidRDefault="00944D8B" w:rsidP="00944D8B">
      <w:pPr>
        <w:spacing w:before="120"/>
        <w:jc w:val="both"/>
      </w:pPr>
      <w:r w:rsidRPr="00944D8B">
        <w:t xml:space="preserve">V rámci zpracování osobních údajů Vám náleží práva, jejichž výčet včetně způsobu jejich uplatnění naleznete na </w:t>
      </w:r>
      <w:hyperlink r:id="rId8" w:history="1">
        <w:r w:rsidR="004E2992" w:rsidRPr="00E97AF8">
          <w:rPr>
            <w:rStyle w:val="Hypertextovodkaz"/>
          </w:rPr>
          <w:t>http://www.praha2.cz/ochrana-osobnich-udaju/d-37036/p1=28166</w:t>
        </w:r>
      </w:hyperlink>
      <w:r w:rsidRPr="00944D8B">
        <w:t>.</w:t>
      </w:r>
    </w:p>
    <w:p w14:paraId="0CE4FC41" w14:textId="77777777" w:rsidR="00944D8B" w:rsidRPr="00944D8B" w:rsidRDefault="00944D8B" w:rsidP="00944D8B">
      <w:pPr>
        <w:spacing w:before="120"/>
        <w:jc w:val="both"/>
      </w:pPr>
      <w:r w:rsidRPr="00944D8B">
        <w:t xml:space="preserve">Účelem zpracování výše uvedených osobních údajů je zpracování této žádosti </w:t>
      </w:r>
      <w:r w:rsidRPr="00944D8B">
        <w:br/>
        <w:t xml:space="preserve">o záštitu MČ Praha 2. Osobní údaje budou zpracovávány do doby rozhodnutí o této žádosti a případně po dobu trvání smluvního vztahu mezi Vámi a správcem, resp. po dobu nezbytnou k úplnému </w:t>
      </w:r>
      <w:r w:rsidRPr="00944D8B">
        <w:lastRenderedPageBreak/>
        <w:t>vypořádání práv a povinností vyplývajících ze smlouvy. Právním základem zpracování je plnění smlouvy.</w:t>
      </w:r>
    </w:p>
    <w:p w14:paraId="47ADFB4A" w14:textId="77777777" w:rsidR="00944D8B" w:rsidRPr="00944D8B" w:rsidRDefault="00944D8B" w:rsidP="00944D8B">
      <w:pPr>
        <w:spacing w:before="120"/>
        <w:jc w:val="both"/>
      </w:pPr>
      <w:r w:rsidRPr="00944D8B">
        <w:t xml:space="preserve">Správce zpracuje zejména tyto osobní údaje žadatele: jméno, příjmení, adresa, IČ, kontaktní </w:t>
      </w:r>
      <w:proofErr w:type="gramStart"/>
      <w:r w:rsidRPr="00944D8B">
        <w:t>údaje - email</w:t>
      </w:r>
      <w:proofErr w:type="gramEnd"/>
      <w:r w:rsidRPr="00944D8B">
        <w:t>, telefonní číslo.</w:t>
      </w:r>
    </w:p>
    <w:p w14:paraId="6E4ABA57" w14:textId="77777777" w:rsidR="00AC0B7A" w:rsidRPr="00AC0B7A" w:rsidRDefault="00AC0B7A" w:rsidP="00AC0B7A">
      <w:pPr>
        <w:spacing w:after="0"/>
        <w:rPr>
          <w:sz w:val="18"/>
          <w:szCs w:val="18"/>
        </w:rPr>
      </w:pPr>
    </w:p>
    <w:p w14:paraId="43DB9D15" w14:textId="77777777" w:rsidR="009A32C7" w:rsidRPr="009A32C7" w:rsidRDefault="009A32C7" w:rsidP="009A32C7">
      <w:pPr>
        <w:spacing w:after="0"/>
        <w:rPr>
          <w:sz w:val="20"/>
        </w:rPr>
      </w:pPr>
      <w:r w:rsidRPr="009A32C7">
        <w:rPr>
          <w:sz w:val="20"/>
        </w:rPr>
        <w:t>Poznámky</w:t>
      </w:r>
      <w:r w:rsidR="00CC5FB1" w:rsidRPr="009A32C7">
        <w:rPr>
          <w:sz w:val="20"/>
        </w:rPr>
        <w:t>:</w:t>
      </w:r>
    </w:p>
    <w:p w14:paraId="5B2603AC" w14:textId="77777777" w:rsidR="009A32C7" w:rsidRPr="009A32C7" w:rsidRDefault="009A32C7" w:rsidP="00293BD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9A32C7">
        <w:rPr>
          <w:sz w:val="20"/>
        </w:rPr>
        <w:t>Pronájem nebo výpůjčka veřejného prostranství se řídí pravidly pro posuzování žádostí o pronájem nebo výpůjčku prostranství ve veřejné zeleni ve správě městské části Praha 2, včetně povolování vjezdu</w:t>
      </w:r>
      <w:r>
        <w:rPr>
          <w:sz w:val="20"/>
        </w:rPr>
        <w:t xml:space="preserve">. </w:t>
      </w:r>
    </w:p>
    <w:p w14:paraId="5C67BD8B" w14:textId="77777777" w:rsidR="00CC5FB1" w:rsidRDefault="00293BD3" w:rsidP="00293BD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9A32C7">
        <w:rPr>
          <w:sz w:val="20"/>
        </w:rPr>
        <w:t xml:space="preserve">Pro rozhodnutí o udělení záštity </w:t>
      </w:r>
      <w:r w:rsidR="009A32C7" w:rsidRPr="009A32C7">
        <w:rPr>
          <w:sz w:val="20"/>
        </w:rPr>
        <w:t>radním pro kulturu</w:t>
      </w:r>
      <w:r w:rsidR="000B0261">
        <w:rPr>
          <w:sz w:val="20"/>
        </w:rPr>
        <w:t xml:space="preserve"> (pro akce primárně zaměřené na oblast kultury) </w:t>
      </w:r>
      <w:r w:rsidRPr="009A32C7">
        <w:rPr>
          <w:sz w:val="20"/>
        </w:rPr>
        <w:t>bude požadováno stanovisko oddělení kultury a v případě konání akce ve veřejném prostranství</w:t>
      </w:r>
      <w:r w:rsidR="009A32C7" w:rsidRPr="009A32C7">
        <w:rPr>
          <w:sz w:val="20"/>
        </w:rPr>
        <w:t xml:space="preserve"> </w:t>
      </w:r>
      <w:r w:rsidRPr="009A32C7">
        <w:rPr>
          <w:sz w:val="20"/>
        </w:rPr>
        <w:t>též stanovisko odboru životního prostředí ÚMČ Praha 2</w:t>
      </w:r>
      <w:r w:rsidR="00FA36AC">
        <w:rPr>
          <w:sz w:val="20"/>
        </w:rPr>
        <w:t>.</w:t>
      </w:r>
    </w:p>
    <w:p w14:paraId="12DF5218" w14:textId="77777777" w:rsidR="00FA36AC" w:rsidRDefault="00FA36AC" w:rsidP="00293BD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Udělování záštity nebude nadužíváno za účelem poskytnutí ekonomické výhody při žádosti o výpůjčku namísto žádosti o pronájem</w:t>
      </w:r>
      <w:r w:rsidR="006E135B">
        <w:rPr>
          <w:sz w:val="20"/>
        </w:rPr>
        <w:t xml:space="preserve"> prostranství.</w:t>
      </w:r>
    </w:p>
    <w:p w14:paraId="1C5D18F8" w14:textId="77777777" w:rsidR="006E135B" w:rsidRPr="009A32C7" w:rsidRDefault="006E135B" w:rsidP="00293BD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 xml:space="preserve">Předpokládá se zveřejňování udělené záštity pořadatelem v rámci propagace akce. </w:t>
      </w:r>
    </w:p>
    <w:p w14:paraId="3A93A90D" w14:textId="77777777" w:rsidR="00985762" w:rsidRDefault="00293BD3" w:rsidP="00293BD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9A32C7">
        <w:rPr>
          <w:sz w:val="20"/>
        </w:rPr>
        <w:t xml:space="preserve">Případné udělení záštity nezaručuje schválení žádosti o pronájem nebo výpůjčku prostranství v Radě MČ Praha 2. </w:t>
      </w:r>
    </w:p>
    <w:p w14:paraId="4DC93216" w14:textId="77777777" w:rsidR="00AC0B7A" w:rsidRDefault="00AC0B7A" w:rsidP="00AC0B7A">
      <w:pPr>
        <w:pStyle w:val="Odstavecseseznamem"/>
        <w:spacing w:after="0"/>
        <w:ind w:left="360"/>
        <w:rPr>
          <w:sz w:val="20"/>
        </w:rPr>
      </w:pPr>
    </w:p>
    <w:p w14:paraId="3A935214" w14:textId="77777777" w:rsidR="00985762" w:rsidRDefault="00985762" w:rsidP="00985762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 w:rsidRPr="00D10C6B">
        <w:rPr>
          <w:b/>
          <w:sz w:val="24"/>
          <w:szCs w:val="24"/>
        </w:rPr>
        <w:t xml:space="preserve">Vyplněnou žádost </w:t>
      </w:r>
      <w:r>
        <w:rPr>
          <w:b/>
          <w:sz w:val="24"/>
          <w:szCs w:val="24"/>
        </w:rPr>
        <w:t xml:space="preserve">laskavě </w:t>
      </w:r>
      <w:r w:rsidRPr="00D10C6B">
        <w:rPr>
          <w:b/>
          <w:sz w:val="24"/>
          <w:szCs w:val="24"/>
        </w:rPr>
        <w:t>zašlete na e</w:t>
      </w:r>
      <w:r>
        <w:rPr>
          <w:b/>
          <w:sz w:val="24"/>
          <w:szCs w:val="24"/>
        </w:rPr>
        <w:t>-</w:t>
      </w:r>
      <w:r w:rsidRPr="00D10C6B">
        <w:rPr>
          <w:b/>
          <w:sz w:val="24"/>
          <w:szCs w:val="24"/>
        </w:rPr>
        <w:t xml:space="preserve">mail </w:t>
      </w:r>
      <w:hyperlink r:id="rId9" w:history="1">
        <w:r w:rsidRPr="002A525D">
          <w:rPr>
            <w:rStyle w:val="Hypertextovodkaz"/>
            <w:b/>
            <w:sz w:val="24"/>
            <w:szCs w:val="24"/>
          </w:rPr>
          <w:t>kultura@praha2.cz</w:t>
        </w:r>
      </w:hyperlink>
    </w:p>
    <w:p w14:paraId="40C0AC2C" w14:textId="77777777" w:rsidR="00985762" w:rsidRDefault="00985762" w:rsidP="00985762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</w:p>
    <w:p w14:paraId="3A99E4D5" w14:textId="77777777" w:rsidR="00985762" w:rsidRDefault="00985762" w:rsidP="00985762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2A68AE" wp14:editId="70FEB892">
            <wp:simplePos x="0" y="0"/>
            <wp:positionH relativeFrom="column">
              <wp:posOffset>2042795</wp:posOffset>
            </wp:positionH>
            <wp:positionV relativeFrom="paragraph">
              <wp:posOffset>128270</wp:posOffset>
            </wp:positionV>
            <wp:extent cx="1896110" cy="530225"/>
            <wp:effectExtent l="0" t="0" r="889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EC98D8" w14:textId="77777777" w:rsidR="00985762" w:rsidRDefault="00985762" w:rsidP="00985762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</w:p>
    <w:p w14:paraId="5BB06BA9" w14:textId="77777777" w:rsidR="00985762" w:rsidRDefault="00985762" w:rsidP="00985762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</w:p>
    <w:p w14:paraId="1A1F2064" w14:textId="77777777" w:rsidR="00293BD3" w:rsidRPr="00985762" w:rsidRDefault="00293BD3" w:rsidP="00A60254"/>
    <w:sectPr w:rsidR="00293BD3" w:rsidRPr="00985762" w:rsidSect="009857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39B1" w14:textId="77777777" w:rsidR="00374574" w:rsidRDefault="00374574" w:rsidP="00355211">
      <w:pPr>
        <w:spacing w:after="0" w:line="240" w:lineRule="auto"/>
      </w:pPr>
      <w:r>
        <w:separator/>
      </w:r>
    </w:p>
  </w:endnote>
  <w:endnote w:type="continuationSeparator" w:id="0">
    <w:p w14:paraId="04CE4AD2" w14:textId="77777777" w:rsidR="00374574" w:rsidRDefault="00374574" w:rsidP="0035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BAAC" w14:textId="77777777" w:rsidR="00355211" w:rsidRDefault="0035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4024" w14:textId="77777777" w:rsidR="00355211" w:rsidRDefault="003552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82BD" w14:textId="77777777" w:rsidR="00355211" w:rsidRDefault="003552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088" w14:textId="77777777" w:rsidR="00374574" w:rsidRDefault="00374574" w:rsidP="00355211">
      <w:pPr>
        <w:spacing w:after="0" w:line="240" w:lineRule="auto"/>
      </w:pPr>
      <w:r>
        <w:separator/>
      </w:r>
    </w:p>
  </w:footnote>
  <w:footnote w:type="continuationSeparator" w:id="0">
    <w:p w14:paraId="05CF28A4" w14:textId="77777777" w:rsidR="00374574" w:rsidRDefault="00374574" w:rsidP="0035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6B71" w14:textId="77777777" w:rsidR="00355211" w:rsidRDefault="0035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856B" w14:textId="77777777" w:rsidR="00355211" w:rsidRDefault="0035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CB17" w14:textId="77777777" w:rsidR="00355211" w:rsidRDefault="003552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6896"/>
    <w:multiLevelType w:val="hybridMultilevel"/>
    <w:tmpl w:val="5A9A1B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92E27"/>
    <w:multiLevelType w:val="hybridMultilevel"/>
    <w:tmpl w:val="DD768786"/>
    <w:lvl w:ilvl="0" w:tplc="4BDCD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A0A62"/>
    <w:multiLevelType w:val="hybridMultilevel"/>
    <w:tmpl w:val="042691B4"/>
    <w:lvl w:ilvl="0" w:tplc="EA3232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B1"/>
    <w:rsid w:val="0007140F"/>
    <w:rsid w:val="000762C3"/>
    <w:rsid w:val="000B0261"/>
    <w:rsid w:val="00161B80"/>
    <w:rsid w:val="001A3AFD"/>
    <w:rsid w:val="00293BD3"/>
    <w:rsid w:val="00355211"/>
    <w:rsid w:val="00374574"/>
    <w:rsid w:val="003F473F"/>
    <w:rsid w:val="00431159"/>
    <w:rsid w:val="00467899"/>
    <w:rsid w:val="004E2992"/>
    <w:rsid w:val="0054197A"/>
    <w:rsid w:val="00596B14"/>
    <w:rsid w:val="005D2FA9"/>
    <w:rsid w:val="00651DF2"/>
    <w:rsid w:val="006E135B"/>
    <w:rsid w:val="007A7CFA"/>
    <w:rsid w:val="008C0B40"/>
    <w:rsid w:val="008F0F5E"/>
    <w:rsid w:val="00901285"/>
    <w:rsid w:val="00944D8B"/>
    <w:rsid w:val="00944FBD"/>
    <w:rsid w:val="00985762"/>
    <w:rsid w:val="0099667D"/>
    <w:rsid w:val="009A32C7"/>
    <w:rsid w:val="00A226E8"/>
    <w:rsid w:val="00A60254"/>
    <w:rsid w:val="00AC0B7A"/>
    <w:rsid w:val="00C068E2"/>
    <w:rsid w:val="00C2771A"/>
    <w:rsid w:val="00CB642D"/>
    <w:rsid w:val="00CC5FB1"/>
    <w:rsid w:val="00D063C6"/>
    <w:rsid w:val="00E61644"/>
    <w:rsid w:val="00FA36AC"/>
    <w:rsid w:val="00FC4A6F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D7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3B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211"/>
  </w:style>
  <w:style w:type="paragraph" w:styleId="Zpat">
    <w:name w:val="footer"/>
    <w:basedOn w:val="Normln"/>
    <w:link w:val="ZpatChar"/>
    <w:uiPriority w:val="99"/>
    <w:unhideWhenUsed/>
    <w:rsid w:val="0035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211"/>
  </w:style>
  <w:style w:type="character" w:styleId="Hypertextovodkaz">
    <w:name w:val="Hyperlink"/>
    <w:basedOn w:val="Standardnpsmoodstavce"/>
    <w:uiPriority w:val="99"/>
    <w:unhideWhenUsed/>
    <w:rsid w:val="009857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2.cz/ochrana-osobnich-udaju/d-37036/p1=2816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praha2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ultura@praha2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2023-10-10T12:43:00Z</dcterms:created>
  <dcterms:modified xsi:type="dcterms:W3CDTF">2023-10-10T12:48:00Z</dcterms:modified>
</cp:coreProperties>
</file>